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5" w:rsidRPr="001E4D12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>Приложение №_</w:t>
      </w:r>
      <w:r w:rsidR="006058C8">
        <w:rPr>
          <w:sz w:val="24"/>
          <w:szCs w:val="24"/>
        </w:rPr>
        <w:t>2</w:t>
      </w:r>
      <w:r w:rsidRPr="001E4D12">
        <w:rPr>
          <w:sz w:val="24"/>
          <w:szCs w:val="24"/>
        </w:rPr>
        <w:t xml:space="preserve">_ </w:t>
      </w:r>
    </w:p>
    <w:p w:rsidR="006058C8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 xml:space="preserve">к приказу отдела культуры, </w:t>
      </w:r>
    </w:p>
    <w:p w:rsidR="002B2635" w:rsidRPr="001E4D12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>молодежной политики и спорта</w:t>
      </w:r>
    </w:p>
    <w:p w:rsidR="002B2635" w:rsidRPr="001E4D12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 xml:space="preserve"> администрации </w:t>
      </w:r>
    </w:p>
    <w:p w:rsidR="002B2635" w:rsidRPr="001E4D12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 xml:space="preserve">МО Камышловский муниципальный район </w:t>
      </w:r>
    </w:p>
    <w:p w:rsidR="002B2635" w:rsidRPr="001E4D12" w:rsidRDefault="002B2635" w:rsidP="006058C8">
      <w:pPr>
        <w:tabs>
          <w:tab w:val="left" w:pos="6585"/>
        </w:tabs>
        <w:ind w:left="4248"/>
        <w:rPr>
          <w:sz w:val="24"/>
          <w:szCs w:val="24"/>
        </w:rPr>
      </w:pPr>
      <w:r w:rsidRPr="001E4D1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058C8">
        <w:rPr>
          <w:sz w:val="24"/>
          <w:szCs w:val="24"/>
        </w:rPr>
        <w:t xml:space="preserve">24 </w:t>
      </w:r>
      <w:r>
        <w:rPr>
          <w:sz w:val="24"/>
          <w:szCs w:val="24"/>
        </w:rPr>
        <w:t>января_201</w:t>
      </w:r>
      <w:r w:rsidR="003D3C75">
        <w:rPr>
          <w:sz w:val="24"/>
          <w:szCs w:val="24"/>
        </w:rPr>
        <w:t>7</w:t>
      </w:r>
      <w:r w:rsidRPr="001E4D12">
        <w:rPr>
          <w:sz w:val="24"/>
          <w:szCs w:val="24"/>
        </w:rPr>
        <w:t>г. №</w:t>
      </w:r>
      <w:r w:rsidR="006058C8">
        <w:rPr>
          <w:sz w:val="24"/>
          <w:szCs w:val="24"/>
        </w:rPr>
        <w:t>24</w:t>
      </w:r>
    </w:p>
    <w:p w:rsidR="006058C8" w:rsidRDefault="006058C8" w:rsidP="002B2635">
      <w:pPr>
        <w:shd w:val="clear" w:color="auto" w:fill="FFFFFF"/>
        <w:ind w:right="-1"/>
        <w:jc w:val="center"/>
        <w:rPr>
          <w:b/>
          <w:sz w:val="24"/>
          <w:szCs w:val="24"/>
        </w:rPr>
      </w:pPr>
    </w:p>
    <w:p w:rsidR="002B2635" w:rsidRPr="001E4D12" w:rsidRDefault="002B2635" w:rsidP="002B2635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1E4D12">
        <w:rPr>
          <w:b/>
          <w:sz w:val="24"/>
          <w:szCs w:val="24"/>
        </w:rPr>
        <w:t>Положение</w:t>
      </w:r>
    </w:p>
    <w:p w:rsidR="002B2635" w:rsidRPr="001E4D12" w:rsidRDefault="002B2635" w:rsidP="002B2635">
      <w:pPr>
        <w:shd w:val="clear" w:color="auto" w:fill="FFFFFF"/>
        <w:ind w:left="567" w:right="-3" w:hanging="528"/>
        <w:jc w:val="center"/>
        <w:rPr>
          <w:b/>
          <w:sz w:val="24"/>
          <w:szCs w:val="24"/>
        </w:rPr>
      </w:pPr>
      <w:r w:rsidRPr="001E4D12">
        <w:rPr>
          <w:b/>
          <w:sz w:val="24"/>
          <w:szCs w:val="24"/>
        </w:rPr>
        <w:t xml:space="preserve">о районном смотре – конкурсе </w:t>
      </w:r>
      <w:r>
        <w:rPr>
          <w:b/>
          <w:sz w:val="24"/>
          <w:szCs w:val="24"/>
        </w:rPr>
        <w:t>«Профи - лидер 201</w:t>
      </w:r>
      <w:r w:rsidR="003D3C75">
        <w:rPr>
          <w:b/>
          <w:sz w:val="24"/>
          <w:szCs w:val="24"/>
        </w:rPr>
        <w:t>7</w:t>
      </w:r>
      <w:r w:rsidRPr="001E4D12">
        <w:rPr>
          <w:b/>
          <w:sz w:val="24"/>
          <w:szCs w:val="24"/>
        </w:rPr>
        <w:t>»</w:t>
      </w:r>
    </w:p>
    <w:p w:rsidR="002B2635" w:rsidRPr="001E4D12" w:rsidRDefault="002B2635" w:rsidP="002B2635">
      <w:pPr>
        <w:shd w:val="clear" w:color="auto" w:fill="FFFFFF"/>
        <w:spacing w:before="312"/>
        <w:jc w:val="both"/>
        <w:rPr>
          <w:b/>
          <w:i/>
          <w:sz w:val="24"/>
          <w:szCs w:val="24"/>
          <w:u w:val="single"/>
        </w:rPr>
      </w:pPr>
      <w:r w:rsidRPr="001E4D12">
        <w:rPr>
          <w:b/>
          <w:i/>
          <w:sz w:val="24"/>
          <w:szCs w:val="24"/>
          <w:u w:val="single"/>
        </w:rPr>
        <w:t xml:space="preserve">Общие положения:  </w:t>
      </w:r>
    </w:p>
    <w:p w:rsidR="002B2635" w:rsidRPr="001E4D12" w:rsidRDefault="002B2635" w:rsidP="002B2635">
      <w:pPr>
        <w:shd w:val="clear" w:color="auto" w:fill="FFFFFF"/>
        <w:ind w:right="1075"/>
        <w:jc w:val="both"/>
        <w:rPr>
          <w:sz w:val="24"/>
          <w:szCs w:val="24"/>
        </w:rPr>
      </w:pPr>
      <w:r w:rsidRPr="001E4D12">
        <w:rPr>
          <w:b/>
          <w:i/>
          <w:sz w:val="24"/>
          <w:szCs w:val="24"/>
          <w:u w:val="single"/>
        </w:rPr>
        <w:t>Цели:</w:t>
      </w:r>
      <w:r w:rsidRPr="001E4D12">
        <w:rPr>
          <w:sz w:val="24"/>
          <w:szCs w:val="24"/>
        </w:rPr>
        <w:t xml:space="preserve"> повышение престижа профессии работника</w:t>
      </w:r>
    </w:p>
    <w:p w:rsidR="002B2635" w:rsidRPr="001E4D12" w:rsidRDefault="002B2635" w:rsidP="002B2635">
      <w:pPr>
        <w:shd w:val="clear" w:color="auto" w:fill="FFFFFF"/>
        <w:ind w:right="-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           культуры на селе, повышение профессионального уровня специалистов КДУ,  </w:t>
      </w:r>
    </w:p>
    <w:p w:rsidR="002B2635" w:rsidRPr="001E4D12" w:rsidRDefault="002B2635" w:rsidP="002B2635">
      <w:pPr>
        <w:shd w:val="clear" w:color="auto" w:fill="FFFFFF"/>
        <w:ind w:right="-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           их творческий рост. </w:t>
      </w:r>
    </w:p>
    <w:p w:rsidR="002B2635" w:rsidRPr="001E4D12" w:rsidRDefault="002B2635" w:rsidP="002B2635">
      <w:pPr>
        <w:shd w:val="clear" w:color="auto" w:fill="FFFFFF"/>
        <w:ind w:right="1075"/>
        <w:jc w:val="both"/>
        <w:rPr>
          <w:sz w:val="24"/>
          <w:szCs w:val="24"/>
        </w:rPr>
      </w:pPr>
      <w:r w:rsidRPr="001E4D12">
        <w:rPr>
          <w:b/>
          <w:i/>
          <w:sz w:val="24"/>
          <w:szCs w:val="24"/>
          <w:u w:val="single"/>
        </w:rPr>
        <w:t>Сроки проведения:</w:t>
      </w:r>
      <w:r w:rsidRPr="001E4D12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февраль – март 201</w:t>
      </w:r>
      <w:r w:rsidR="003D3C75">
        <w:rPr>
          <w:sz w:val="24"/>
          <w:szCs w:val="24"/>
        </w:rPr>
        <w:t>7</w:t>
      </w:r>
      <w:r w:rsidRPr="001E4D12">
        <w:rPr>
          <w:sz w:val="24"/>
          <w:szCs w:val="24"/>
        </w:rPr>
        <w:t xml:space="preserve"> г.</w:t>
      </w:r>
    </w:p>
    <w:p w:rsidR="002B2635" w:rsidRPr="001E4D12" w:rsidRDefault="002B2635" w:rsidP="002B2635">
      <w:pPr>
        <w:shd w:val="clear" w:color="auto" w:fill="FFFFFF"/>
        <w:ind w:right="1075"/>
        <w:jc w:val="both"/>
        <w:rPr>
          <w:sz w:val="24"/>
          <w:szCs w:val="24"/>
        </w:rPr>
      </w:pPr>
      <w:r w:rsidRPr="001E4D12">
        <w:rPr>
          <w:b/>
          <w:i/>
          <w:sz w:val="24"/>
          <w:szCs w:val="24"/>
          <w:u w:val="single"/>
        </w:rPr>
        <w:t>Место проведения:</w:t>
      </w:r>
      <w:r w:rsidRPr="001E4D12">
        <w:rPr>
          <w:b/>
          <w:sz w:val="24"/>
          <w:szCs w:val="24"/>
        </w:rPr>
        <w:t xml:space="preserve"> </w:t>
      </w:r>
      <w:r w:rsidRPr="001E4D12">
        <w:rPr>
          <w:sz w:val="24"/>
          <w:szCs w:val="24"/>
        </w:rPr>
        <w:t xml:space="preserve">  Отдел культуры, молодежной политики и спорта администрации муниципального образования Камышловский муниципальный район, место проведения церемонии награждения  - по согласованию.</w:t>
      </w:r>
    </w:p>
    <w:p w:rsidR="002B2635" w:rsidRPr="001E4D12" w:rsidRDefault="002B2635" w:rsidP="002B2635">
      <w:pPr>
        <w:shd w:val="clear" w:color="auto" w:fill="FFFFFF"/>
        <w:ind w:right="1075"/>
        <w:jc w:val="both"/>
        <w:rPr>
          <w:b/>
          <w:i/>
          <w:sz w:val="24"/>
          <w:szCs w:val="24"/>
          <w:u w:val="single"/>
        </w:rPr>
      </w:pPr>
      <w:r w:rsidRPr="001E4D12">
        <w:rPr>
          <w:b/>
          <w:i/>
          <w:sz w:val="24"/>
          <w:szCs w:val="24"/>
          <w:u w:val="single"/>
        </w:rPr>
        <w:t>Управление конкурсом:</w:t>
      </w:r>
    </w:p>
    <w:p w:rsidR="002B2635" w:rsidRPr="001E4D12" w:rsidRDefault="002B2635" w:rsidP="002B2635">
      <w:pPr>
        <w:shd w:val="clear" w:color="auto" w:fill="FFFFFF"/>
        <w:tabs>
          <w:tab w:val="left" w:pos="1003"/>
        </w:tabs>
        <w:ind w:left="65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1.   Учредитель конкурса:</w:t>
      </w:r>
    </w:p>
    <w:p w:rsidR="002B2635" w:rsidRPr="001E4D12" w:rsidRDefault="002B2635" w:rsidP="002B2635">
      <w:pPr>
        <w:shd w:val="clear" w:color="auto" w:fill="FFFFFF"/>
        <w:ind w:left="100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Отдел культуры, молодежной политики и спорта администрации муниципального образования Камышловский муниципальный район</w:t>
      </w:r>
    </w:p>
    <w:p w:rsidR="002B2635" w:rsidRPr="001E4D12" w:rsidRDefault="002B2635" w:rsidP="002B2635">
      <w:pPr>
        <w:shd w:val="clear" w:color="auto" w:fill="FFFFFF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            2.  Организатор конкурса: ММКУК КМР «Методический, культурно-информационный центр».</w:t>
      </w:r>
    </w:p>
    <w:p w:rsidR="002B2635" w:rsidRPr="001E4D12" w:rsidRDefault="002B2635" w:rsidP="002B2635">
      <w:pPr>
        <w:shd w:val="clear" w:color="auto" w:fill="FFFFFF"/>
        <w:tabs>
          <w:tab w:val="left" w:pos="1166"/>
        </w:tabs>
        <w:ind w:right="538"/>
        <w:jc w:val="both"/>
        <w:rPr>
          <w:b/>
          <w:i/>
          <w:sz w:val="24"/>
          <w:szCs w:val="24"/>
          <w:u w:val="single"/>
        </w:rPr>
      </w:pPr>
      <w:r w:rsidRPr="001E4D12">
        <w:rPr>
          <w:b/>
          <w:i/>
          <w:sz w:val="24"/>
          <w:szCs w:val="24"/>
          <w:u w:val="single"/>
        </w:rPr>
        <w:t>Порядок проведения:</w:t>
      </w:r>
    </w:p>
    <w:p w:rsidR="002B2635" w:rsidRPr="001E4D12" w:rsidRDefault="002B2635" w:rsidP="002B2635">
      <w:pPr>
        <w:numPr>
          <w:ilvl w:val="0"/>
          <w:numId w:val="2"/>
        </w:numPr>
        <w:shd w:val="clear" w:color="auto" w:fill="FFFFFF"/>
        <w:tabs>
          <w:tab w:val="left" w:pos="998"/>
        </w:tabs>
        <w:ind w:left="64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В конкурсе могут принять участие творческие работники культурно-досуговых учреждений сельских поселений, входящих в состав Камышловского муниципального района, творческие работники подведомственных учреждений отдела культуры, молодежной политики и спорта администрации МО Камышловский муниципальный район. </w:t>
      </w:r>
    </w:p>
    <w:p w:rsidR="002B2635" w:rsidRPr="001E4D12" w:rsidRDefault="002B2635" w:rsidP="002B2635">
      <w:pPr>
        <w:numPr>
          <w:ilvl w:val="0"/>
          <w:numId w:val="2"/>
        </w:numPr>
        <w:shd w:val="clear" w:color="auto" w:fill="FFFFFF"/>
        <w:tabs>
          <w:tab w:val="left" w:pos="998"/>
        </w:tabs>
        <w:ind w:left="64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Конкурс проводится по  номинациям:</w:t>
      </w:r>
    </w:p>
    <w:p w:rsidR="002B2635" w:rsidRPr="001E4D12" w:rsidRDefault="002B2635" w:rsidP="002B2635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E4D12">
        <w:rPr>
          <w:sz w:val="24"/>
          <w:szCs w:val="24"/>
        </w:rPr>
        <w:t>«Лучший работник культуры»;</w:t>
      </w:r>
    </w:p>
    <w:p w:rsidR="002B2635" w:rsidRPr="001E4D12" w:rsidRDefault="002B2635" w:rsidP="002B2635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E4D12">
        <w:rPr>
          <w:sz w:val="24"/>
          <w:szCs w:val="24"/>
        </w:rPr>
        <w:t>«Лучший сценарий»;</w:t>
      </w:r>
    </w:p>
    <w:p w:rsidR="002B2635" w:rsidRPr="001E4D12" w:rsidRDefault="002B2635" w:rsidP="002B2635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E4D12">
        <w:rPr>
          <w:sz w:val="24"/>
          <w:szCs w:val="24"/>
        </w:rPr>
        <w:t>«Горжусь профессией, я - культработник»;</w:t>
      </w:r>
    </w:p>
    <w:p w:rsidR="002B2635" w:rsidRPr="009D22AE" w:rsidRDefault="002B2635" w:rsidP="002B2635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E4D12">
        <w:rPr>
          <w:sz w:val="24"/>
          <w:szCs w:val="24"/>
        </w:rPr>
        <w:t>«Проба пера»</w:t>
      </w:r>
    </w:p>
    <w:p w:rsidR="002B2635" w:rsidRPr="001E4D12" w:rsidRDefault="002B2635" w:rsidP="002B2635">
      <w:pPr>
        <w:numPr>
          <w:ilvl w:val="0"/>
          <w:numId w:val="2"/>
        </w:numPr>
        <w:shd w:val="clear" w:color="auto" w:fill="FFFFFF"/>
        <w:tabs>
          <w:tab w:val="left" w:pos="998"/>
        </w:tabs>
        <w:ind w:left="64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Конкурс проводится по итогам работы  </w:t>
      </w:r>
      <w:r>
        <w:rPr>
          <w:b/>
          <w:sz w:val="24"/>
          <w:szCs w:val="24"/>
        </w:rPr>
        <w:t>только за 201</w:t>
      </w:r>
      <w:r w:rsidR="003D3C75">
        <w:rPr>
          <w:b/>
          <w:sz w:val="24"/>
          <w:szCs w:val="24"/>
        </w:rPr>
        <w:t>6</w:t>
      </w:r>
      <w:r w:rsidRPr="001E4D12">
        <w:rPr>
          <w:b/>
          <w:sz w:val="24"/>
          <w:szCs w:val="24"/>
        </w:rPr>
        <w:t xml:space="preserve"> год</w:t>
      </w:r>
      <w:r w:rsidRPr="001E4D12">
        <w:rPr>
          <w:sz w:val="24"/>
          <w:szCs w:val="24"/>
        </w:rPr>
        <w:t xml:space="preserve"> (в оценке работы будут учитываться:  участие претендентов (их коллективов, работ) в районных, окружных, областных конкурсах, а также результаты этого участия; участие в организации и проведении районных мероприятий; организация  мастер-классов, семинаров и т.д. для специалистов своего поселения, учреждения, а также для специалистов из других поселений, результаты работы непосредственно на своем рабочем месте).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b/>
          <w:sz w:val="24"/>
          <w:szCs w:val="24"/>
        </w:rPr>
      </w:pPr>
      <w:r w:rsidRPr="001E4D12">
        <w:rPr>
          <w:sz w:val="24"/>
          <w:szCs w:val="24"/>
        </w:rPr>
        <w:t xml:space="preserve">      4. При подведении итогов учитывается </w:t>
      </w:r>
      <w:r w:rsidRPr="001E4D12">
        <w:rPr>
          <w:b/>
          <w:sz w:val="24"/>
          <w:szCs w:val="24"/>
        </w:rPr>
        <w:t xml:space="preserve">период  работы – с января </w:t>
      </w:r>
      <w:proofErr w:type="gramStart"/>
      <w:r w:rsidRPr="001E4D12">
        <w:rPr>
          <w:b/>
          <w:sz w:val="24"/>
          <w:szCs w:val="24"/>
        </w:rPr>
        <w:t>по</w:t>
      </w:r>
      <w:proofErr w:type="gramEnd"/>
      <w:r w:rsidRPr="001E4D12">
        <w:rPr>
          <w:b/>
          <w:sz w:val="24"/>
          <w:szCs w:val="24"/>
        </w:rPr>
        <w:t xml:space="preserve"> 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b/>
          <w:sz w:val="24"/>
          <w:szCs w:val="24"/>
        </w:rPr>
      </w:pPr>
      <w:r w:rsidRPr="001E4D12">
        <w:rPr>
          <w:b/>
          <w:sz w:val="24"/>
          <w:szCs w:val="24"/>
        </w:rPr>
        <w:t xml:space="preserve">        декабрь 201</w:t>
      </w:r>
      <w:r w:rsidR="003D3C75">
        <w:rPr>
          <w:b/>
          <w:sz w:val="24"/>
          <w:szCs w:val="24"/>
        </w:rPr>
        <w:t>6</w:t>
      </w:r>
      <w:r w:rsidRPr="001E4D12">
        <w:rPr>
          <w:b/>
          <w:sz w:val="24"/>
          <w:szCs w:val="24"/>
        </w:rPr>
        <w:t xml:space="preserve"> года.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      5. Заявки, согласованные директором учреждения, могут подать как сами   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       участники, так и директора учреждений  могут представить портфолио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1E4D12">
        <w:rPr>
          <w:sz w:val="24"/>
          <w:szCs w:val="24"/>
        </w:rPr>
        <w:t xml:space="preserve">своих    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b/>
          <w:sz w:val="24"/>
          <w:szCs w:val="24"/>
        </w:rPr>
      </w:pPr>
      <w:r w:rsidRPr="001E4D12">
        <w:rPr>
          <w:sz w:val="24"/>
          <w:szCs w:val="24"/>
        </w:rPr>
        <w:t xml:space="preserve">       работников на конкурс.  Заявки принимаются </w:t>
      </w:r>
      <w:r w:rsidRPr="001E4D1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3D3C75">
        <w:rPr>
          <w:b/>
          <w:sz w:val="24"/>
          <w:szCs w:val="24"/>
        </w:rPr>
        <w:t>6</w:t>
      </w:r>
      <w:r w:rsidRPr="001E4D12">
        <w:rPr>
          <w:b/>
          <w:sz w:val="24"/>
          <w:szCs w:val="24"/>
        </w:rPr>
        <w:t xml:space="preserve"> февраля 201</w:t>
      </w:r>
      <w:r w:rsidR="003D3C75">
        <w:rPr>
          <w:b/>
          <w:sz w:val="24"/>
          <w:szCs w:val="24"/>
        </w:rPr>
        <w:t>7</w:t>
      </w:r>
      <w:r w:rsidRPr="001E4D12">
        <w:rPr>
          <w:b/>
          <w:sz w:val="24"/>
          <w:szCs w:val="24"/>
        </w:rPr>
        <w:t xml:space="preserve"> г. </w:t>
      </w:r>
      <w:proofErr w:type="gramStart"/>
      <w:r w:rsidRPr="001E4D12">
        <w:rPr>
          <w:b/>
          <w:sz w:val="24"/>
          <w:szCs w:val="24"/>
        </w:rPr>
        <w:t>по</w:t>
      </w:r>
      <w:proofErr w:type="gramEnd"/>
      <w:r w:rsidRPr="001E4D12">
        <w:rPr>
          <w:b/>
          <w:sz w:val="24"/>
          <w:szCs w:val="24"/>
        </w:rPr>
        <w:t xml:space="preserve">  </w:t>
      </w: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left="197" w:right="-3"/>
        <w:jc w:val="both"/>
        <w:rPr>
          <w:sz w:val="24"/>
          <w:szCs w:val="24"/>
        </w:rPr>
      </w:pPr>
      <w:r w:rsidRPr="001E4D1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1</w:t>
      </w:r>
      <w:r w:rsidR="003D3C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марта 201</w:t>
      </w:r>
      <w:r w:rsidR="003D3C75">
        <w:rPr>
          <w:b/>
          <w:sz w:val="24"/>
          <w:szCs w:val="24"/>
        </w:rPr>
        <w:t>7</w:t>
      </w:r>
      <w:r w:rsidRPr="001E4D12">
        <w:rPr>
          <w:b/>
          <w:sz w:val="24"/>
          <w:szCs w:val="24"/>
        </w:rPr>
        <w:t>г.  включительно</w:t>
      </w:r>
      <w:r w:rsidRPr="001E4D12">
        <w:rPr>
          <w:sz w:val="24"/>
          <w:szCs w:val="24"/>
        </w:rPr>
        <w:t xml:space="preserve"> в отделе культуры, молодежной </w:t>
      </w:r>
    </w:p>
    <w:p w:rsidR="002B2635" w:rsidRPr="00D3473C" w:rsidRDefault="002B2635" w:rsidP="002B2635">
      <w:pPr>
        <w:shd w:val="clear" w:color="auto" w:fill="FFFFFF"/>
        <w:tabs>
          <w:tab w:val="left" w:pos="1162"/>
        </w:tabs>
        <w:ind w:left="567" w:right="-3"/>
        <w:jc w:val="both"/>
        <w:rPr>
          <w:sz w:val="24"/>
          <w:szCs w:val="24"/>
        </w:rPr>
      </w:pPr>
      <w:r w:rsidRPr="001E4D12">
        <w:rPr>
          <w:b/>
          <w:sz w:val="24"/>
          <w:szCs w:val="24"/>
        </w:rPr>
        <w:t xml:space="preserve">      </w:t>
      </w:r>
      <w:r w:rsidRPr="001E4D12">
        <w:rPr>
          <w:sz w:val="24"/>
          <w:szCs w:val="24"/>
        </w:rPr>
        <w:t xml:space="preserve">политики  и спорта по  адресу: </w:t>
      </w:r>
      <w:proofErr w:type="spellStart"/>
      <w:r w:rsidRPr="001E4D12">
        <w:rPr>
          <w:sz w:val="24"/>
          <w:szCs w:val="24"/>
        </w:rPr>
        <w:t>г</w:t>
      </w:r>
      <w:proofErr w:type="gramStart"/>
      <w:r w:rsidRPr="001E4D12">
        <w:rPr>
          <w:sz w:val="24"/>
          <w:szCs w:val="24"/>
        </w:rPr>
        <w:t>.К</w:t>
      </w:r>
      <w:proofErr w:type="gramEnd"/>
      <w:r w:rsidRPr="001E4D12">
        <w:rPr>
          <w:sz w:val="24"/>
          <w:szCs w:val="24"/>
        </w:rPr>
        <w:t>амышлов</w:t>
      </w:r>
      <w:proofErr w:type="spellEnd"/>
      <w:r w:rsidRPr="001E4D12">
        <w:rPr>
          <w:sz w:val="24"/>
          <w:szCs w:val="24"/>
        </w:rPr>
        <w:t xml:space="preserve">, </w:t>
      </w:r>
      <w:proofErr w:type="spellStart"/>
      <w:r w:rsidRPr="001E4D12">
        <w:rPr>
          <w:sz w:val="24"/>
          <w:szCs w:val="24"/>
        </w:rPr>
        <w:t>ул.Гагарина</w:t>
      </w:r>
      <w:proofErr w:type="spellEnd"/>
      <w:r w:rsidRPr="001E4D12">
        <w:rPr>
          <w:sz w:val="24"/>
          <w:szCs w:val="24"/>
        </w:rPr>
        <w:t xml:space="preserve">, 1а, каб.215. </w:t>
      </w:r>
      <w:r>
        <w:rPr>
          <w:sz w:val="24"/>
          <w:szCs w:val="24"/>
        </w:rPr>
        <w:t xml:space="preserve">(специалисты: </w:t>
      </w:r>
      <w:proofErr w:type="gramStart"/>
      <w:r>
        <w:rPr>
          <w:sz w:val="24"/>
          <w:szCs w:val="24"/>
        </w:rPr>
        <w:t>Алешина Любовь Борисовна, Лопатина Таисия Николаевна).</w:t>
      </w:r>
      <w:proofErr w:type="gramEnd"/>
      <w:r>
        <w:rPr>
          <w:sz w:val="24"/>
          <w:szCs w:val="24"/>
        </w:rPr>
        <w:t xml:space="preserve"> </w:t>
      </w:r>
      <w:r w:rsidRPr="001E4D12">
        <w:rPr>
          <w:sz w:val="24"/>
          <w:szCs w:val="24"/>
        </w:rPr>
        <w:t xml:space="preserve"> К заявке обязательно прилагается пакет документов (портфолио), в который входит характеристика на участника  с учетом пунктов показателей, прописанных  ниже по </w:t>
      </w:r>
      <w:r w:rsidRPr="001E4D12">
        <w:rPr>
          <w:sz w:val="24"/>
          <w:szCs w:val="24"/>
        </w:rPr>
        <w:lastRenderedPageBreak/>
        <w:t>номинациям.</w:t>
      </w:r>
      <w:r>
        <w:rPr>
          <w:sz w:val="24"/>
          <w:szCs w:val="24"/>
        </w:rPr>
        <w:t xml:space="preserve"> </w:t>
      </w:r>
      <w:r w:rsidRPr="009D22AE">
        <w:rPr>
          <w:b/>
          <w:sz w:val="24"/>
          <w:szCs w:val="24"/>
        </w:rPr>
        <w:t>Заявка является согласием на обработку  персональных данных.</w:t>
      </w:r>
    </w:p>
    <w:p w:rsidR="002B2635" w:rsidRPr="009D22AE" w:rsidRDefault="002B2635" w:rsidP="002B2635">
      <w:pPr>
        <w:shd w:val="clear" w:color="auto" w:fill="FFFFFF"/>
        <w:tabs>
          <w:tab w:val="left" w:pos="1162"/>
        </w:tabs>
        <w:ind w:right="-3"/>
        <w:jc w:val="both"/>
        <w:rPr>
          <w:b/>
          <w:sz w:val="24"/>
          <w:szCs w:val="24"/>
        </w:rPr>
      </w:pPr>
    </w:p>
    <w:p w:rsidR="002B2635" w:rsidRPr="001E4D12" w:rsidRDefault="002B2635" w:rsidP="002B2635">
      <w:pPr>
        <w:shd w:val="clear" w:color="auto" w:fill="FFFFFF"/>
        <w:tabs>
          <w:tab w:val="left" w:pos="1162"/>
        </w:tabs>
        <w:ind w:right="1613"/>
        <w:jc w:val="both"/>
        <w:rPr>
          <w:b/>
          <w:i/>
          <w:sz w:val="24"/>
          <w:szCs w:val="24"/>
        </w:rPr>
      </w:pPr>
      <w:r w:rsidRPr="001E4D12">
        <w:rPr>
          <w:b/>
          <w:i/>
          <w:sz w:val="24"/>
          <w:szCs w:val="24"/>
          <w:u w:val="single"/>
        </w:rPr>
        <w:t>Номинация «Лучший работник культуры»</w:t>
      </w:r>
      <w:r w:rsidRPr="00D347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(разделяется по группам: специалист малого ДК или клуба; специалист центрального ДК или центра культуры)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left" w:pos="993"/>
          <w:tab w:val="num" w:pos="1843"/>
        </w:tabs>
        <w:spacing w:before="14"/>
        <w:ind w:left="993" w:right="53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Разработка и реализация собственных культурно – досуговых проектов и программ, акций для различных групп населения (информация о </w:t>
      </w:r>
      <w:r w:rsidRPr="001E4D12">
        <w:rPr>
          <w:sz w:val="24"/>
          <w:szCs w:val="24"/>
          <w:u w:val="single"/>
        </w:rPr>
        <w:t>реализованных проектах, программах, или акциях</w:t>
      </w:r>
      <w:r w:rsidRPr="001E4D12">
        <w:rPr>
          <w:sz w:val="24"/>
          <w:szCs w:val="24"/>
        </w:rPr>
        <w:t xml:space="preserve"> – сценарии не входят в данную категорию) – 5 баллов;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ind w:left="993" w:right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Уровень профессионализма и компетентности (КПК, участие в семинарах и т.д.,  стаж работы, образование, категория) – 1 балл по факту наличия;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9"/>
        <w:ind w:left="993" w:right="538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Участие в реализации областных и муниципальных программ социальной направленности (представить результат участия) – 5 баллов;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Нормативный ресурс (ведение документов учреждения или коллектива –  в характеристике на номинанта от руководителя центра) – 1-3 балла в зависимости от данных, представленных в характеристике;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Подготовка и проведение значимых мероприятий (количество, название, приложить фото с мероприятий – с подписью даты и названия) – по 1 баллу за мероприятие; 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  <w:tab w:val="left" w:pos="1210"/>
        </w:tabs>
        <w:spacing w:before="5"/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Освоение новых досуговых технологий (информация о применении каких-либо современных технических средств, информационных технологий в подготовке и проведении мероприятий) – 1 балл; 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ind w:left="993"/>
        <w:jc w:val="both"/>
        <w:rPr>
          <w:sz w:val="24"/>
          <w:szCs w:val="24"/>
        </w:rPr>
      </w:pPr>
      <w:proofErr w:type="gramStart"/>
      <w:r w:rsidRPr="001E4D12">
        <w:rPr>
          <w:sz w:val="24"/>
          <w:szCs w:val="24"/>
        </w:rPr>
        <w:t>Для руководителя коллектива – наличие  новой концертной программы (2 балла), количество проведенных коллективом сольных концертов (по 2 балла за мероприятие), количество сборных концертов (по 1 баллу за концерт), отдельно обозначить даты и название поселенческих  или районных  мероприятий, в которых участвовал номинант либо его коллектив (по 2 балла за участие), количество участников коллектива (1 балл за участника) и социальный состав: возраст, род</w:t>
      </w:r>
      <w:proofErr w:type="gramEnd"/>
      <w:r w:rsidRPr="001E4D12">
        <w:rPr>
          <w:sz w:val="24"/>
          <w:szCs w:val="24"/>
        </w:rPr>
        <w:t xml:space="preserve"> занятий (приложить список произведений, постоянно исполняемых, обозначить % обновления репертуара, приложить видеофра</w:t>
      </w:r>
      <w:r>
        <w:rPr>
          <w:sz w:val="24"/>
          <w:szCs w:val="24"/>
        </w:rPr>
        <w:t>гменты концертной программы 201</w:t>
      </w:r>
      <w:r w:rsidR="003D3C75">
        <w:rPr>
          <w:sz w:val="24"/>
          <w:szCs w:val="24"/>
        </w:rPr>
        <w:t>6</w:t>
      </w:r>
      <w:r w:rsidRPr="001E4D1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(при наличии)</w:t>
      </w:r>
      <w:r w:rsidRPr="001E4D12">
        <w:rPr>
          <w:sz w:val="24"/>
          <w:szCs w:val="24"/>
        </w:rPr>
        <w:t>,  фотографии с вышеуказ</w:t>
      </w:r>
      <w:r>
        <w:rPr>
          <w:sz w:val="24"/>
          <w:szCs w:val="24"/>
        </w:rPr>
        <w:t>анных мероприятий 201</w:t>
      </w:r>
      <w:r w:rsidR="003D3C75">
        <w:rPr>
          <w:sz w:val="24"/>
          <w:szCs w:val="24"/>
        </w:rPr>
        <w:t>6</w:t>
      </w:r>
      <w:r w:rsidRPr="001E4D12">
        <w:rPr>
          <w:sz w:val="24"/>
          <w:szCs w:val="24"/>
        </w:rPr>
        <w:t xml:space="preserve"> года);</w:t>
      </w:r>
      <w:r>
        <w:rPr>
          <w:sz w:val="24"/>
          <w:szCs w:val="24"/>
        </w:rPr>
        <w:t xml:space="preserve"> </w:t>
      </w:r>
      <w:r w:rsidRPr="002B3DCD">
        <w:rPr>
          <w:b/>
          <w:sz w:val="24"/>
          <w:szCs w:val="24"/>
        </w:rPr>
        <w:t>фото прилагать в электронном виде</w:t>
      </w:r>
      <w:r>
        <w:rPr>
          <w:sz w:val="24"/>
          <w:szCs w:val="24"/>
        </w:rPr>
        <w:t>.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Популяризация деятельности в СМИ (приложить ксерокопии  заметок, написанных номинантом  и (или)  о номинанте и (или) его работе) – 1 балл за единицу;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spacing w:before="5"/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Связи с социальными структурами</w:t>
      </w:r>
      <w:r>
        <w:rPr>
          <w:sz w:val="24"/>
          <w:szCs w:val="24"/>
        </w:rPr>
        <w:t xml:space="preserve"> (краткая информация о </w:t>
      </w:r>
      <w:r w:rsidRPr="001E4D12">
        <w:rPr>
          <w:sz w:val="24"/>
          <w:szCs w:val="24"/>
        </w:rPr>
        <w:t>сотрудничестве) – дополнительные 1-3 балла;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spacing w:before="5"/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Участие в фестивалях, смотрах, конкурсах в качестве участников (даты, названия фестивалей) достижения в них, награды (приложить копии дипломов и грамот) –  1-3 балла в зависимости от уровня мероприятия; 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spacing w:before="5"/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Имидж (краткая характеристика из поселения, отзывы от организаций или населения и т.д.) от 1 до 3 баллов;</w:t>
      </w:r>
    </w:p>
    <w:p w:rsidR="002B2635" w:rsidRPr="001E4D12" w:rsidRDefault="002B2635" w:rsidP="002B2635">
      <w:pPr>
        <w:numPr>
          <w:ilvl w:val="0"/>
          <w:numId w:val="3"/>
        </w:numPr>
        <w:shd w:val="clear" w:color="auto" w:fill="FFFFFF"/>
        <w:tabs>
          <w:tab w:val="clear" w:pos="1930"/>
          <w:tab w:val="num" w:pos="993"/>
        </w:tabs>
        <w:spacing w:before="5"/>
        <w:ind w:left="993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Характеристика руководителя (директора) о качестве  исполнения номинантом служебных обязанностей (должностной инструкции), значимости его работы для учреждения, коллектива, территории – от 1 до 3 баллов.</w:t>
      </w:r>
    </w:p>
    <w:p w:rsidR="002B2635" w:rsidRPr="001E4D12" w:rsidRDefault="002B2635" w:rsidP="002B2635">
      <w:pPr>
        <w:shd w:val="clear" w:color="auto" w:fill="FFFFFF"/>
        <w:tabs>
          <w:tab w:val="num" w:pos="993"/>
        </w:tabs>
        <w:spacing w:before="5"/>
        <w:jc w:val="both"/>
        <w:rPr>
          <w:sz w:val="24"/>
          <w:szCs w:val="24"/>
        </w:rPr>
      </w:pPr>
    </w:p>
    <w:p w:rsidR="002B2635" w:rsidRPr="001E4D12" w:rsidRDefault="002B2635" w:rsidP="002B2635">
      <w:pPr>
        <w:shd w:val="clear" w:color="auto" w:fill="FFFFFF"/>
        <w:tabs>
          <w:tab w:val="num" w:pos="993"/>
        </w:tabs>
        <w:spacing w:before="5"/>
        <w:jc w:val="both"/>
        <w:rPr>
          <w:sz w:val="24"/>
          <w:szCs w:val="24"/>
        </w:rPr>
      </w:pPr>
      <w:r w:rsidRPr="001E4D12">
        <w:rPr>
          <w:b/>
          <w:i/>
          <w:sz w:val="24"/>
          <w:szCs w:val="24"/>
          <w:u w:val="single"/>
        </w:rPr>
        <w:t>Номинация «Лучший сценарий»</w:t>
      </w:r>
    </w:p>
    <w:p w:rsidR="002B2635" w:rsidRPr="001E4D12" w:rsidRDefault="002B2635" w:rsidP="002B2635">
      <w:pPr>
        <w:numPr>
          <w:ilvl w:val="1"/>
          <w:numId w:val="1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На конкурс представляются непосредственно сценарные материалы.</w:t>
      </w:r>
    </w:p>
    <w:p w:rsidR="002B2635" w:rsidRPr="001E4D12" w:rsidRDefault="002B2635" w:rsidP="002B2635">
      <w:pPr>
        <w:numPr>
          <w:ilvl w:val="1"/>
          <w:numId w:val="1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Критерии оценки: социальная направленность, оригинальность-креативность, литературная эстетичность, культурная значимость</w:t>
      </w:r>
      <w:r>
        <w:rPr>
          <w:sz w:val="24"/>
          <w:szCs w:val="24"/>
        </w:rPr>
        <w:t>, художественная целостность</w:t>
      </w:r>
      <w:r w:rsidRPr="001E4D12">
        <w:rPr>
          <w:sz w:val="24"/>
          <w:szCs w:val="24"/>
        </w:rPr>
        <w:t xml:space="preserve"> (от 1 до 5 баллов за каждый критерий).</w:t>
      </w:r>
    </w:p>
    <w:p w:rsidR="002B2635" w:rsidRPr="001E4D12" w:rsidRDefault="002B2635" w:rsidP="002B2635">
      <w:pPr>
        <w:numPr>
          <w:ilvl w:val="1"/>
          <w:numId w:val="1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Сценарий должен быть авторский (написан лично номинантом</w:t>
      </w:r>
      <w:r>
        <w:rPr>
          <w:sz w:val="24"/>
          <w:szCs w:val="24"/>
        </w:rPr>
        <w:t xml:space="preserve"> - 3 балла</w:t>
      </w:r>
      <w:r w:rsidRPr="001E4D12">
        <w:rPr>
          <w:sz w:val="24"/>
          <w:szCs w:val="24"/>
        </w:rPr>
        <w:t xml:space="preserve">), </w:t>
      </w:r>
      <w:r w:rsidRPr="001E4D12">
        <w:rPr>
          <w:sz w:val="24"/>
          <w:szCs w:val="24"/>
        </w:rPr>
        <w:lastRenderedPageBreak/>
        <w:t>компилятивные (переработанные чужие</w:t>
      </w:r>
      <w:r>
        <w:rPr>
          <w:sz w:val="24"/>
          <w:szCs w:val="24"/>
        </w:rPr>
        <w:t xml:space="preserve"> – 1 балл</w:t>
      </w:r>
      <w:r w:rsidRPr="001E4D12">
        <w:rPr>
          <w:sz w:val="24"/>
          <w:szCs w:val="24"/>
        </w:rPr>
        <w:t>) сценарии будут оцениваться ниже.</w:t>
      </w:r>
    </w:p>
    <w:p w:rsidR="002B2635" w:rsidRPr="002B3DCD" w:rsidRDefault="002B2635" w:rsidP="002B2635">
      <w:pPr>
        <w:numPr>
          <w:ilvl w:val="1"/>
          <w:numId w:val="1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Отдельно оценивается  объем сценария</w:t>
      </w:r>
      <w:r>
        <w:rPr>
          <w:sz w:val="24"/>
          <w:szCs w:val="24"/>
        </w:rPr>
        <w:t xml:space="preserve"> (0,5 балла за страницу)</w:t>
      </w:r>
      <w:r w:rsidRPr="001E4D12">
        <w:rPr>
          <w:sz w:val="24"/>
          <w:szCs w:val="24"/>
        </w:rPr>
        <w:t xml:space="preserve">, поэтому сценарии </w:t>
      </w:r>
      <w:r w:rsidRPr="002B3DCD">
        <w:rPr>
          <w:sz w:val="24"/>
          <w:szCs w:val="24"/>
        </w:rPr>
        <w:t xml:space="preserve"> представить в печатном виде (номер шрифта – 14, </w:t>
      </w:r>
      <w:r>
        <w:rPr>
          <w:sz w:val="24"/>
          <w:szCs w:val="24"/>
        </w:rPr>
        <w:t xml:space="preserve">междустрочный интервал -1, </w:t>
      </w:r>
      <w:r w:rsidRPr="002B3DCD">
        <w:rPr>
          <w:sz w:val="24"/>
          <w:szCs w:val="24"/>
        </w:rPr>
        <w:t xml:space="preserve">шрифт – </w:t>
      </w:r>
      <w:r w:rsidRPr="002B3DCD">
        <w:rPr>
          <w:sz w:val="24"/>
          <w:szCs w:val="24"/>
          <w:lang w:val="en-US"/>
        </w:rPr>
        <w:t>Times</w:t>
      </w:r>
      <w:r w:rsidRPr="002B3DCD">
        <w:rPr>
          <w:sz w:val="24"/>
          <w:szCs w:val="24"/>
        </w:rPr>
        <w:t xml:space="preserve"> </w:t>
      </w:r>
      <w:r w:rsidRPr="002B3DCD">
        <w:rPr>
          <w:sz w:val="24"/>
          <w:szCs w:val="24"/>
          <w:lang w:val="en-US"/>
        </w:rPr>
        <w:t>New</w:t>
      </w:r>
      <w:r w:rsidRPr="002B3DCD">
        <w:rPr>
          <w:sz w:val="24"/>
          <w:szCs w:val="24"/>
        </w:rPr>
        <w:t xml:space="preserve"> </w:t>
      </w:r>
      <w:r w:rsidRPr="002B3DCD">
        <w:rPr>
          <w:sz w:val="24"/>
          <w:szCs w:val="24"/>
          <w:lang w:val="en-US"/>
        </w:rPr>
        <w:t>Roman</w:t>
      </w:r>
      <w:r w:rsidRPr="002B3DCD">
        <w:rPr>
          <w:sz w:val="24"/>
          <w:szCs w:val="24"/>
        </w:rPr>
        <w:t>).</w:t>
      </w:r>
    </w:p>
    <w:p w:rsidR="002B2635" w:rsidRPr="001E4D12" w:rsidRDefault="002B2635" w:rsidP="002B2635">
      <w:pPr>
        <w:shd w:val="clear" w:color="auto" w:fill="FFFFFF"/>
        <w:spacing w:before="5"/>
        <w:jc w:val="both"/>
        <w:rPr>
          <w:b/>
          <w:i/>
          <w:sz w:val="24"/>
          <w:szCs w:val="24"/>
          <w:u w:val="single"/>
        </w:rPr>
      </w:pPr>
      <w:r w:rsidRPr="001E4D12">
        <w:rPr>
          <w:b/>
          <w:i/>
          <w:sz w:val="24"/>
          <w:szCs w:val="24"/>
          <w:u w:val="single"/>
        </w:rPr>
        <w:t>Номинация «Горжусь профессией, я - культработник»</w:t>
      </w:r>
    </w:p>
    <w:p w:rsidR="002B2635" w:rsidRPr="001E4D12" w:rsidRDefault="002B2635" w:rsidP="002B2635">
      <w:pPr>
        <w:numPr>
          <w:ilvl w:val="0"/>
          <w:numId w:val="5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На конкурс представляются клипы, фото презентации, коллажи (каждый вид материала оценивается отдельно), изготовленные одним или группой участников.</w:t>
      </w:r>
    </w:p>
    <w:p w:rsidR="002B2635" w:rsidRPr="001E4D12" w:rsidRDefault="002B2635" w:rsidP="002B2635">
      <w:pPr>
        <w:numPr>
          <w:ilvl w:val="0"/>
          <w:numId w:val="5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Тема, идея  представляемых материалов должна раскрывать суть работы автора (авторов) в сфере культуры, их отношение к своей работе, профессии.</w:t>
      </w:r>
    </w:p>
    <w:p w:rsidR="002B2635" w:rsidRPr="001E4D12" w:rsidRDefault="002B2635" w:rsidP="002B2635">
      <w:pPr>
        <w:numPr>
          <w:ilvl w:val="0"/>
          <w:numId w:val="5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Критерии оценки: оригинальность материала, идея, смысловая нагрузка, эстетичность, художественность (от 1 до 5 баллов за каждый критерий).</w:t>
      </w:r>
    </w:p>
    <w:p w:rsidR="002B2635" w:rsidRPr="001E4D12" w:rsidRDefault="002B2635" w:rsidP="002B2635">
      <w:pPr>
        <w:numPr>
          <w:ilvl w:val="0"/>
          <w:numId w:val="5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Один и тот же участник может представить на конкурс от 1 до 3  видов материала, но не более 1 материала в каждом виде.</w:t>
      </w:r>
    </w:p>
    <w:p w:rsidR="002B2635" w:rsidRPr="001E4D12" w:rsidRDefault="002B2635" w:rsidP="002B2635">
      <w:pPr>
        <w:numPr>
          <w:ilvl w:val="0"/>
          <w:numId w:val="5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В представленных материалах могут быть использованы элементы (фото, картинки, кадры и т.д.), авторами которых участник не является, но сам материал (клип, презентация, коллаж) должен быть изготовлен участником либо группой участников данного конкурса.</w:t>
      </w:r>
    </w:p>
    <w:p w:rsidR="002B2635" w:rsidRPr="001E4D12" w:rsidRDefault="002B2635" w:rsidP="002B2635">
      <w:pPr>
        <w:shd w:val="clear" w:color="auto" w:fill="FFFFFF"/>
        <w:spacing w:before="5"/>
        <w:jc w:val="both"/>
        <w:rPr>
          <w:b/>
          <w:i/>
          <w:sz w:val="24"/>
          <w:szCs w:val="24"/>
          <w:u w:val="single"/>
        </w:rPr>
      </w:pPr>
      <w:r w:rsidRPr="001E4D12">
        <w:rPr>
          <w:b/>
          <w:i/>
          <w:sz w:val="24"/>
          <w:szCs w:val="24"/>
          <w:u w:val="single"/>
        </w:rPr>
        <w:t>Номинация «Проба пера»</w:t>
      </w:r>
    </w:p>
    <w:p w:rsidR="002B2635" w:rsidRPr="001E4D12" w:rsidRDefault="002B2635" w:rsidP="002B2635">
      <w:pPr>
        <w:numPr>
          <w:ilvl w:val="0"/>
          <w:numId w:val="6"/>
        </w:numPr>
        <w:shd w:val="clear" w:color="auto" w:fill="FFFFFF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4D12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е участвуют </w:t>
      </w:r>
      <w:r w:rsidRPr="001E4D12">
        <w:rPr>
          <w:sz w:val="24"/>
          <w:szCs w:val="24"/>
        </w:rPr>
        <w:t xml:space="preserve">авторские материалы </w:t>
      </w:r>
      <w:r>
        <w:rPr>
          <w:sz w:val="24"/>
          <w:szCs w:val="24"/>
        </w:rPr>
        <w:t>из газеты, опубликованные в 201</w:t>
      </w:r>
      <w:r w:rsidR="003D3C75">
        <w:rPr>
          <w:sz w:val="24"/>
          <w:szCs w:val="24"/>
        </w:rPr>
        <w:t>6</w:t>
      </w:r>
      <w:r w:rsidRPr="001E4D12">
        <w:rPr>
          <w:sz w:val="24"/>
          <w:szCs w:val="24"/>
        </w:rPr>
        <w:t xml:space="preserve"> году.</w:t>
      </w:r>
      <w:r>
        <w:rPr>
          <w:sz w:val="24"/>
          <w:szCs w:val="24"/>
        </w:rPr>
        <w:t xml:space="preserve"> Заявка на участие в номинации не требуется – материалы будут изъяты из газеты.</w:t>
      </w:r>
    </w:p>
    <w:p w:rsidR="002B2635" w:rsidRPr="001E4D12" w:rsidRDefault="002B2635" w:rsidP="002B2635">
      <w:pPr>
        <w:numPr>
          <w:ilvl w:val="0"/>
          <w:numId w:val="6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В оценке будут учитываться литературное качество, количество материалов, тема, социальная и общественная значимость,  польза для учреждения (его имиджа), в котором работает автор материала.</w:t>
      </w:r>
    </w:p>
    <w:p w:rsidR="002B2635" w:rsidRPr="009D22AE" w:rsidRDefault="002B2635" w:rsidP="002B2635">
      <w:pPr>
        <w:numPr>
          <w:ilvl w:val="0"/>
          <w:numId w:val="6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По совокупности мнения жюри определяется победитель – лучший автор либо несколько победителей, либо – автор  одной лучшей заметки (статьи).</w:t>
      </w:r>
    </w:p>
    <w:p w:rsidR="002B2635" w:rsidRPr="001E4D12" w:rsidRDefault="002B2635" w:rsidP="002B2635">
      <w:pPr>
        <w:shd w:val="clear" w:color="auto" w:fill="FFFFFF"/>
        <w:tabs>
          <w:tab w:val="left" w:pos="7320"/>
        </w:tabs>
        <w:spacing w:before="5"/>
        <w:jc w:val="both"/>
        <w:rPr>
          <w:b/>
          <w:sz w:val="24"/>
          <w:szCs w:val="24"/>
        </w:rPr>
      </w:pPr>
      <w:r w:rsidRPr="001E4D12">
        <w:rPr>
          <w:b/>
          <w:sz w:val="24"/>
          <w:szCs w:val="24"/>
        </w:rPr>
        <w:t xml:space="preserve">Жюри конкурса: </w:t>
      </w:r>
    </w:p>
    <w:p w:rsidR="002B2635" w:rsidRPr="001E4D12" w:rsidRDefault="002B2635" w:rsidP="002B2635">
      <w:pPr>
        <w:numPr>
          <w:ilvl w:val="1"/>
          <w:numId w:val="4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район, а также иные специалисты (по согласованию)</w:t>
      </w:r>
    </w:p>
    <w:p w:rsidR="002B2635" w:rsidRPr="001E4D12" w:rsidRDefault="002B2635" w:rsidP="002B2635">
      <w:pPr>
        <w:numPr>
          <w:ilvl w:val="1"/>
          <w:numId w:val="4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жюри имеет право не присуждать победу в  номинациях   </w:t>
      </w:r>
    </w:p>
    <w:p w:rsidR="002B2635" w:rsidRPr="001E4D12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  <w:r w:rsidRPr="001E4D12">
        <w:rPr>
          <w:sz w:val="24"/>
          <w:szCs w:val="24"/>
        </w:rPr>
        <w:t xml:space="preserve">Победитель   в номинации «Лучший работник культуры» награждается   Почетной Грамотой  Главы  муниципального образования Камышловский муниципальный район и </w:t>
      </w:r>
      <w:r>
        <w:rPr>
          <w:sz w:val="24"/>
          <w:szCs w:val="24"/>
        </w:rPr>
        <w:t>ценным</w:t>
      </w:r>
      <w:r w:rsidRPr="001E4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подарком (сертификатом) на сумму 5000,0 руб. при наличии бюджетных или спонсорских средств. </w:t>
      </w: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4D12">
        <w:rPr>
          <w:sz w:val="24"/>
          <w:szCs w:val="24"/>
        </w:rPr>
        <w:t>обедители в других номинациях  награждаются дипломами отдела культуры, молодежной политики и спорта администрации МО Камышловский муниципальный район, все участники конкурса награждаются памятными призами либо сувенирами</w:t>
      </w:r>
      <w:r>
        <w:rPr>
          <w:sz w:val="24"/>
          <w:szCs w:val="24"/>
        </w:rPr>
        <w:t>, сертификатами</w:t>
      </w:r>
      <w:r w:rsidRPr="009D22AE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 бюджетных или спонсорских средств</w:t>
      </w:r>
      <w:r w:rsidRPr="001E4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2B2635" w:rsidRDefault="002B2635" w:rsidP="002B263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6058C8" w:rsidRPr="002B3DCD" w:rsidRDefault="006058C8" w:rsidP="002B2635">
      <w:pPr>
        <w:shd w:val="clear" w:color="auto" w:fill="FFFFFF"/>
        <w:spacing w:before="5"/>
        <w:jc w:val="both"/>
        <w:rPr>
          <w:sz w:val="24"/>
          <w:szCs w:val="24"/>
        </w:rPr>
      </w:pPr>
      <w:bookmarkStart w:id="0" w:name="_GoBack"/>
      <w:bookmarkEnd w:id="0"/>
    </w:p>
    <w:p w:rsidR="002B2635" w:rsidRPr="001E4D12" w:rsidRDefault="002B2635" w:rsidP="002B2635">
      <w:pPr>
        <w:jc w:val="center"/>
        <w:rPr>
          <w:b/>
          <w:sz w:val="24"/>
          <w:szCs w:val="24"/>
        </w:rPr>
      </w:pPr>
      <w:r w:rsidRPr="001E4D12">
        <w:rPr>
          <w:b/>
          <w:sz w:val="24"/>
          <w:szCs w:val="24"/>
        </w:rPr>
        <w:lastRenderedPageBreak/>
        <w:t>Заявка</w:t>
      </w:r>
    </w:p>
    <w:p w:rsidR="002B2635" w:rsidRDefault="002B2635" w:rsidP="002B2635">
      <w:pPr>
        <w:rPr>
          <w:sz w:val="24"/>
          <w:szCs w:val="24"/>
        </w:rPr>
      </w:pPr>
      <w:r>
        <w:rPr>
          <w:sz w:val="24"/>
          <w:szCs w:val="24"/>
        </w:rPr>
        <w:t>Ф.И.О. участника _____________________________________________________________</w:t>
      </w:r>
      <w:r w:rsidRPr="001E4D12">
        <w:rPr>
          <w:sz w:val="24"/>
          <w:szCs w:val="24"/>
        </w:rPr>
        <w:t xml:space="preserve"> </w:t>
      </w:r>
    </w:p>
    <w:p w:rsidR="002B2635" w:rsidRPr="001E4D12" w:rsidRDefault="002B2635" w:rsidP="002B2635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E4D12">
        <w:rPr>
          <w:sz w:val="24"/>
          <w:szCs w:val="24"/>
        </w:rPr>
        <w:t>чреждение, территория или название учреждения - участника __________________________________________________________________</w:t>
      </w:r>
      <w:r>
        <w:rPr>
          <w:sz w:val="24"/>
          <w:szCs w:val="24"/>
        </w:rPr>
        <w:t>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Паспортные данные: дата рождения __________________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серия _____________ номер _______________________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Выдан __________________________________________________________________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 xml:space="preserve">                                                                   (кем и когда)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 xml:space="preserve">ИНН ___________________________ 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 xml:space="preserve">№ пенсионного страхового </w:t>
      </w:r>
      <w:proofErr w:type="spellStart"/>
      <w:r w:rsidRPr="001E4D12">
        <w:rPr>
          <w:sz w:val="24"/>
          <w:szCs w:val="24"/>
        </w:rPr>
        <w:t>св-ва</w:t>
      </w:r>
      <w:proofErr w:type="spellEnd"/>
      <w:r w:rsidRPr="001E4D12">
        <w:rPr>
          <w:sz w:val="24"/>
          <w:szCs w:val="24"/>
        </w:rPr>
        <w:t>____________________________________________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Домашний адрес (по прописке) __________________________________________________________________________________________________________________________________________________________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Контактный телефон участника ________________________________</w:t>
      </w:r>
    </w:p>
    <w:p w:rsidR="002B2635" w:rsidRPr="001E4D12" w:rsidRDefault="002B2635" w:rsidP="002B2635">
      <w:pPr>
        <w:rPr>
          <w:sz w:val="24"/>
          <w:szCs w:val="24"/>
        </w:rPr>
      </w:pPr>
    </w:p>
    <w:p w:rsidR="002B2635" w:rsidRPr="001E4D12" w:rsidRDefault="002B2635" w:rsidP="002B2635">
      <w:pPr>
        <w:rPr>
          <w:sz w:val="24"/>
          <w:szCs w:val="24"/>
        </w:rPr>
      </w:pP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 xml:space="preserve">Дата____________  </w:t>
      </w:r>
      <w:r w:rsidRPr="001E4D12">
        <w:rPr>
          <w:sz w:val="24"/>
          <w:szCs w:val="24"/>
        </w:rPr>
        <w:tab/>
      </w:r>
      <w:r w:rsidRPr="001E4D12">
        <w:rPr>
          <w:sz w:val="24"/>
          <w:szCs w:val="24"/>
        </w:rPr>
        <w:tab/>
      </w:r>
      <w:r w:rsidRPr="001E4D12">
        <w:rPr>
          <w:sz w:val="24"/>
          <w:szCs w:val="24"/>
        </w:rPr>
        <w:tab/>
        <w:t xml:space="preserve">                                     </w:t>
      </w:r>
      <w:r w:rsidRPr="001E4D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Подпись участника________________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 xml:space="preserve">                                                         </w:t>
      </w:r>
      <w:r w:rsidRPr="001E4D12">
        <w:rPr>
          <w:sz w:val="24"/>
          <w:szCs w:val="24"/>
        </w:rPr>
        <w:tab/>
      </w:r>
      <w:r w:rsidRPr="001E4D12">
        <w:rPr>
          <w:sz w:val="24"/>
          <w:szCs w:val="24"/>
        </w:rPr>
        <w:tab/>
        <w:t xml:space="preserve"> </w:t>
      </w:r>
    </w:p>
    <w:p w:rsidR="002B2635" w:rsidRPr="001E4D12" w:rsidRDefault="002B2635" w:rsidP="002B2635">
      <w:pPr>
        <w:rPr>
          <w:sz w:val="24"/>
          <w:szCs w:val="24"/>
        </w:rPr>
      </w:pPr>
      <w:r w:rsidRPr="001E4D12">
        <w:rPr>
          <w:sz w:val="24"/>
          <w:szCs w:val="24"/>
        </w:rPr>
        <w:t>Подпись руководителя___________________</w:t>
      </w:r>
    </w:p>
    <w:p w:rsidR="002B2635" w:rsidRDefault="002B2635" w:rsidP="002B2635"/>
    <w:p w:rsidR="00F0187A" w:rsidRDefault="00F0187A"/>
    <w:sectPr w:rsidR="00F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C4"/>
    <w:multiLevelType w:val="hybridMultilevel"/>
    <w:tmpl w:val="18B4F690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20BC7779"/>
    <w:multiLevelType w:val="hybridMultilevel"/>
    <w:tmpl w:val="02D4EC8E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07652"/>
    <w:multiLevelType w:val="hybridMultilevel"/>
    <w:tmpl w:val="FF0C3876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61017B5"/>
    <w:multiLevelType w:val="hybridMultilevel"/>
    <w:tmpl w:val="61D46C3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6DE249E2"/>
    <w:multiLevelType w:val="hybridMultilevel"/>
    <w:tmpl w:val="F84C1618"/>
    <w:lvl w:ilvl="0" w:tplc="0419000F">
      <w:start w:val="1"/>
      <w:numFmt w:val="decimal"/>
      <w:lvlText w:val="%1."/>
      <w:lvlJc w:val="left"/>
      <w:pPr>
        <w:tabs>
          <w:tab w:val="num" w:pos="1930"/>
        </w:tabs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5">
    <w:nsid w:val="75DC40D0"/>
    <w:multiLevelType w:val="singleLevel"/>
    <w:tmpl w:val="C0249C8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35"/>
    <w:rsid w:val="002B2635"/>
    <w:rsid w:val="003D3C75"/>
    <w:rsid w:val="006058C8"/>
    <w:rsid w:val="00F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1368</Words>
  <Characters>7800</Characters>
  <Application>Microsoft Office Word</Application>
  <DocSecurity>0</DocSecurity>
  <Lines>65</Lines>
  <Paragraphs>18</Paragraphs>
  <ScaleCrop>false</ScaleCrop>
  <Company>Home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Лопатина</dc:creator>
  <cp:keywords/>
  <dc:description/>
  <cp:lastModifiedBy>Любовь Алёшина</cp:lastModifiedBy>
  <cp:revision>3</cp:revision>
  <dcterms:created xsi:type="dcterms:W3CDTF">2017-01-10T10:00:00Z</dcterms:created>
  <dcterms:modified xsi:type="dcterms:W3CDTF">2017-02-02T05:00:00Z</dcterms:modified>
</cp:coreProperties>
</file>