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1" w:rsidRDefault="00DE76E1" w:rsidP="00DE76E1">
      <w:pPr>
        <w:tabs>
          <w:tab w:val="left" w:pos="6585"/>
        </w:tabs>
        <w:jc w:val="right"/>
      </w:pPr>
      <w:proofErr w:type="gramStart"/>
      <w:r>
        <w:t>Приложение  №</w:t>
      </w:r>
      <w:proofErr w:type="gramEnd"/>
      <w:r>
        <w:t xml:space="preserve">1 к приказу </w:t>
      </w:r>
    </w:p>
    <w:p w:rsidR="00DE76E1" w:rsidRDefault="00DE76E1" w:rsidP="00DE76E1">
      <w:pPr>
        <w:tabs>
          <w:tab w:val="left" w:pos="6585"/>
        </w:tabs>
        <w:jc w:val="right"/>
      </w:pPr>
      <w:r>
        <w:t>отдела культуры, молодежной политики</w:t>
      </w:r>
    </w:p>
    <w:p w:rsidR="00DE76E1" w:rsidRDefault="00DE76E1" w:rsidP="00DE76E1">
      <w:pPr>
        <w:tabs>
          <w:tab w:val="left" w:pos="6585"/>
        </w:tabs>
        <w:jc w:val="right"/>
      </w:pPr>
      <w:r>
        <w:t xml:space="preserve"> и </w:t>
      </w:r>
      <w:proofErr w:type="gramStart"/>
      <w:r>
        <w:t>спорта  администрации</w:t>
      </w:r>
      <w:proofErr w:type="gramEnd"/>
      <w:r>
        <w:t xml:space="preserve"> </w:t>
      </w:r>
    </w:p>
    <w:p w:rsidR="00DE76E1" w:rsidRDefault="00DE76E1" w:rsidP="00DE76E1">
      <w:pPr>
        <w:tabs>
          <w:tab w:val="left" w:pos="6585"/>
        </w:tabs>
        <w:jc w:val="right"/>
      </w:pPr>
      <w:r>
        <w:t xml:space="preserve">муниципального образования </w:t>
      </w:r>
    </w:p>
    <w:p w:rsidR="00DE76E1" w:rsidRDefault="00DE76E1" w:rsidP="00DE76E1">
      <w:pPr>
        <w:tabs>
          <w:tab w:val="left" w:pos="6585"/>
        </w:tabs>
        <w:jc w:val="right"/>
      </w:pPr>
      <w:r>
        <w:t xml:space="preserve"> </w:t>
      </w:r>
      <w:proofErr w:type="spellStart"/>
      <w:r>
        <w:t>Камышловский</w:t>
      </w:r>
      <w:proofErr w:type="spellEnd"/>
      <w:r>
        <w:t xml:space="preserve"> муниципальный район </w:t>
      </w:r>
    </w:p>
    <w:p w:rsidR="00DE76E1" w:rsidRDefault="00DE76E1" w:rsidP="00DE76E1">
      <w:pPr>
        <w:jc w:val="right"/>
      </w:pPr>
      <w:proofErr w:type="gramStart"/>
      <w:r>
        <w:t>от  22.10.2018</w:t>
      </w:r>
      <w:proofErr w:type="gramEnd"/>
      <w:r>
        <w:t xml:space="preserve"> г. № 214</w:t>
      </w:r>
    </w:p>
    <w:p w:rsidR="00DE76E1" w:rsidRDefault="00DE76E1" w:rsidP="00DE76E1">
      <w:pPr>
        <w:jc w:val="right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  <w:r>
        <w:rPr>
          <w:b/>
        </w:rPr>
        <w:t>ПОЛОЖЕНИЕ</w:t>
      </w:r>
    </w:p>
    <w:p w:rsidR="00DE76E1" w:rsidRDefault="00DE76E1" w:rsidP="00DE76E1">
      <w:pPr>
        <w:jc w:val="center"/>
      </w:pPr>
      <w:r>
        <w:t>о проведении конкурса по декоративно-прикладному искусству</w:t>
      </w:r>
    </w:p>
    <w:p w:rsidR="00DE76E1" w:rsidRDefault="00DE76E1" w:rsidP="00DE76E1">
      <w:pPr>
        <w:jc w:val="center"/>
        <w:rPr>
          <w:b/>
        </w:rPr>
      </w:pPr>
      <w:r>
        <w:rPr>
          <w:b/>
        </w:rPr>
        <w:t xml:space="preserve">«Варежки в подарок» </w:t>
      </w:r>
    </w:p>
    <w:p w:rsidR="00DE76E1" w:rsidRDefault="00DE76E1" w:rsidP="00DE76E1">
      <w:pPr>
        <w:jc w:val="center"/>
      </w:pPr>
    </w:p>
    <w:p w:rsidR="00DE76E1" w:rsidRDefault="00DE76E1" w:rsidP="00DE76E1">
      <w:pPr>
        <w:jc w:val="center"/>
        <w:rPr>
          <w:b/>
        </w:rPr>
      </w:pPr>
      <w:r>
        <w:rPr>
          <w:b/>
        </w:rPr>
        <w:t xml:space="preserve">1. Цели и задачи конкурса </w:t>
      </w:r>
    </w:p>
    <w:p w:rsidR="00DE76E1" w:rsidRDefault="00DE76E1" w:rsidP="00DE76E1">
      <w:pPr>
        <w:ind w:firstLine="567"/>
        <w:jc w:val="both"/>
      </w:pPr>
      <w:r>
        <w:t xml:space="preserve"> </w:t>
      </w:r>
    </w:p>
    <w:p w:rsidR="00DE76E1" w:rsidRDefault="00DE76E1" w:rsidP="00DE76E1">
      <w:pPr>
        <w:tabs>
          <w:tab w:val="left" w:pos="851"/>
        </w:tabs>
        <w:jc w:val="both"/>
      </w:pPr>
      <w:r>
        <w:t xml:space="preserve">1.2.  Сохранение, развитие и пропаганда традиционной культуры среди жителей </w:t>
      </w:r>
      <w:proofErr w:type="spellStart"/>
      <w:r>
        <w:t>Камышловского</w:t>
      </w:r>
      <w:proofErr w:type="spellEnd"/>
      <w:r>
        <w:t xml:space="preserve"> муниципального района;</w:t>
      </w:r>
    </w:p>
    <w:p w:rsidR="00DE76E1" w:rsidRDefault="00DE76E1" w:rsidP="00DE76E1">
      <w:pPr>
        <w:jc w:val="both"/>
      </w:pPr>
      <w:r>
        <w:t>1.3. Развитие творческого потенциала мастеров декоративно-прикладного творчества, работников культуры повышение уровня мастерства;</w:t>
      </w:r>
    </w:p>
    <w:p w:rsidR="00DE76E1" w:rsidRDefault="00DE76E1" w:rsidP="00DE76E1">
      <w:pPr>
        <w:tabs>
          <w:tab w:val="left" w:pos="851"/>
        </w:tabs>
        <w:jc w:val="both"/>
      </w:pPr>
      <w:r>
        <w:t>1.4.    Расширение информационного пространства;</w:t>
      </w:r>
    </w:p>
    <w:p w:rsidR="00DE76E1" w:rsidRDefault="00DE76E1" w:rsidP="00DE76E1">
      <w:pPr>
        <w:tabs>
          <w:tab w:val="left" w:pos="851"/>
        </w:tabs>
        <w:jc w:val="both"/>
      </w:pPr>
      <w:r>
        <w:t>1.5.   Мотивация интереса воспитанников образовательных учреждений к изучению декоративно-прикладного творчества посредством выставки конкурсных изделий на детском благотворительном празднике.</w:t>
      </w:r>
    </w:p>
    <w:p w:rsidR="00DE76E1" w:rsidRDefault="00DE76E1" w:rsidP="00DE76E1">
      <w:pPr>
        <w:tabs>
          <w:tab w:val="left" w:pos="851"/>
        </w:tabs>
        <w:ind w:firstLine="567"/>
        <w:jc w:val="both"/>
      </w:pPr>
    </w:p>
    <w:p w:rsidR="00DE76E1" w:rsidRDefault="00DE76E1" w:rsidP="00DE76E1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2. Организаторы мероприятия</w:t>
      </w:r>
    </w:p>
    <w:p w:rsidR="00DE76E1" w:rsidRDefault="00DE76E1" w:rsidP="00DE76E1">
      <w:pPr>
        <w:tabs>
          <w:tab w:val="left" w:pos="851"/>
        </w:tabs>
        <w:ind w:firstLine="567"/>
        <w:jc w:val="both"/>
        <w:rPr>
          <w:b/>
        </w:rPr>
      </w:pPr>
    </w:p>
    <w:p w:rsidR="00DE76E1" w:rsidRDefault="00DE76E1" w:rsidP="00DE76E1">
      <w:pPr>
        <w:tabs>
          <w:tab w:val="left" w:pos="851"/>
        </w:tabs>
        <w:jc w:val="both"/>
      </w:pPr>
      <w:r>
        <w:t xml:space="preserve">2.1. Отдел культуры, молодежной политики и спорта администрации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 </w:t>
      </w:r>
    </w:p>
    <w:p w:rsidR="00DE76E1" w:rsidRDefault="00DE76E1" w:rsidP="00DE76E1">
      <w:pPr>
        <w:tabs>
          <w:tab w:val="left" w:pos="851"/>
        </w:tabs>
        <w:jc w:val="both"/>
      </w:pPr>
      <w:r>
        <w:t xml:space="preserve">2.2. Муниципальное </w:t>
      </w:r>
      <w:proofErr w:type="spellStart"/>
      <w:r>
        <w:t>межпоселенческое</w:t>
      </w:r>
      <w:proofErr w:type="spellEnd"/>
      <w:r>
        <w:t xml:space="preserve"> казенное учреждение культуры </w:t>
      </w:r>
      <w:proofErr w:type="spellStart"/>
      <w:r>
        <w:t>Камышловского</w:t>
      </w:r>
      <w:proofErr w:type="spellEnd"/>
      <w:r>
        <w:t xml:space="preserve"> муниципального района «Методический культурно-информационный центр». </w:t>
      </w: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  <w:r>
        <w:rPr>
          <w:b/>
        </w:rPr>
        <w:t>3. Организация конкурса и участники</w:t>
      </w: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both"/>
      </w:pPr>
      <w:r>
        <w:t xml:space="preserve">3.1. В конкурсе могут принять участие жители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DE76E1" w:rsidRDefault="00DE76E1" w:rsidP="00DE76E1">
      <w:pPr>
        <w:jc w:val="both"/>
      </w:pPr>
      <w:r>
        <w:t xml:space="preserve">3.2.   Возрастные категории участников: </w:t>
      </w:r>
    </w:p>
    <w:p w:rsidR="00DE76E1" w:rsidRDefault="00DE76E1" w:rsidP="00DE76E1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 18 до 35 лет,</w:t>
      </w:r>
    </w:p>
    <w:p w:rsidR="00DE76E1" w:rsidRDefault="00DE76E1" w:rsidP="00DE76E1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 36 лет и старше.</w:t>
      </w:r>
    </w:p>
    <w:p w:rsidR="00DE76E1" w:rsidRDefault="00DE76E1" w:rsidP="00DE76E1">
      <w:pPr>
        <w:jc w:val="both"/>
      </w:pPr>
      <w:r>
        <w:t xml:space="preserve">3.3.   Количество работ от 1 участника – </w:t>
      </w:r>
      <w:r>
        <w:rPr>
          <w:b/>
        </w:rPr>
        <w:t>от 1</w:t>
      </w:r>
      <w:r>
        <w:t xml:space="preserve"> </w:t>
      </w:r>
      <w:r>
        <w:rPr>
          <w:b/>
        </w:rPr>
        <w:t>до 3 изделий</w:t>
      </w:r>
      <w:r>
        <w:t>;</w:t>
      </w:r>
    </w:p>
    <w:p w:rsidR="00DE76E1" w:rsidRDefault="00DE76E1" w:rsidP="00DE76E1">
      <w:pPr>
        <w:jc w:val="both"/>
      </w:pPr>
      <w:r>
        <w:t>3.4.   Конкурсной работой является изготовление подарочного изделия - варежки для детей 6-10 лет универсального размера;</w:t>
      </w:r>
    </w:p>
    <w:p w:rsidR="00DE76E1" w:rsidRDefault="00DE76E1" w:rsidP="00DE76E1">
      <w:pPr>
        <w:jc w:val="both"/>
        <w:rPr>
          <w:b/>
        </w:rPr>
      </w:pPr>
      <w:r>
        <w:rPr>
          <w:b/>
        </w:rPr>
        <w:t>В</w:t>
      </w:r>
      <w:r>
        <w:rPr>
          <w:b/>
          <w:shd w:val="clear" w:color="auto" w:fill="FFFFFF"/>
        </w:rPr>
        <w:t>ажно: изделия после конкурса не возвращаются, варежки будут использованы в качестве подарков (для использования, как предмет одежды</w:t>
      </w:r>
      <w:r>
        <w:rPr>
          <w:b/>
        </w:rPr>
        <w:t>) на благотворительном детском празднике «Мечты сбываются».</w:t>
      </w:r>
    </w:p>
    <w:p w:rsidR="00DE76E1" w:rsidRDefault="00DE76E1" w:rsidP="00DE76E1">
      <w:pPr>
        <w:jc w:val="both"/>
      </w:pPr>
      <w:r>
        <w:t>3.5.  На каждой работе обязательно наличие таблички из белой бумаги размером 3х12 сантиметров, в которой указаны: фамилия, имя, возраст автора, год изготовления, стиль, материалы;</w:t>
      </w:r>
    </w:p>
    <w:p w:rsidR="00DE76E1" w:rsidRDefault="00DE76E1" w:rsidP="00DE76E1">
      <w:pPr>
        <w:jc w:val="both"/>
      </w:pPr>
      <w:r>
        <w:t xml:space="preserve">3.6.  Сроки проведения: конкурсные работы принимаются до </w:t>
      </w:r>
      <w:r>
        <w:rPr>
          <w:b/>
        </w:rPr>
        <w:t>3 декабря 2018 г.,</w:t>
      </w:r>
      <w:r>
        <w:t xml:space="preserve"> работы принимаются в отделе культуры, молодежной политики и спорта администрации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 по адресу г. Камышлов, ул. Гагарина, 1а, </w:t>
      </w:r>
      <w:proofErr w:type="spellStart"/>
      <w:r>
        <w:t>каб</w:t>
      </w:r>
      <w:proofErr w:type="spellEnd"/>
      <w:r>
        <w:t xml:space="preserve">. 215 или д. Баранникова, ул. Ленина д. 3 (методический </w:t>
      </w:r>
      <w:r>
        <w:lastRenderedPageBreak/>
        <w:t>кабинет);</w:t>
      </w:r>
    </w:p>
    <w:p w:rsidR="00DE76E1" w:rsidRDefault="00DE76E1" w:rsidP="00DE76E1">
      <w:pPr>
        <w:jc w:val="both"/>
      </w:pPr>
      <w:r>
        <w:t>3.7.  Заявка на конкурс является согласием на обработку персональных данных участника.</w:t>
      </w: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jc w:val="center"/>
        <w:rPr>
          <w:b/>
        </w:rPr>
      </w:pPr>
      <w:r>
        <w:rPr>
          <w:b/>
        </w:rPr>
        <w:t xml:space="preserve">4. Критерии оценки </w:t>
      </w: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r>
        <w:t>4.1.      Критерии оценки: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изделие должно быть соответствующего качества, чтобы в дальнейшем, его можно было использовать, как элемент одежды, 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качество вязки,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эстетичность изделия,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оригинальность, 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сложность вязки (многоцветный узор, рельефный узор и т.д.),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использование фурнитуры,</w:t>
      </w:r>
    </w:p>
    <w:p w:rsidR="00DE76E1" w:rsidRDefault="00DE76E1" w:rsidP="00DE76E1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максимальная оценка за изделие – 7 баллов от каждого члена жюри. </w:t>
      </w:r>
    </w:p>
    <w:p w:rsidR="00DE76E1" w:rsidRDefault="00DE76E1" w:rsidP="00DE76E1"/>
    <w:p w:rsidR="00DE76E1" w:rsidRDefault="00DE76E1" w:rsidP="00DE76E1">
      <w:pPr>
        <w:jc w:val="center"/>
        <w:rPr>
          <w:b/>
        </w:rPr>
      </w:pPr>
      <w:r>
        <w:rPr>
          <w:b/>
        </w:rPr>
        <w:t>5. Жюри</w:t>
      </w:r>
    </w:p>
    <w:p w:rsidR="00DE76E1" w:rsidRDefault="00DE76E1" w:rsidP="00DE76E1">
      <w:pPr>
        <w:jc w:val="both"/>
        <w:rPr>
          <w:b/>
        </w:rPr>
      </w:pPr>
    </w:p>
    <w:p w:rsidR="00DE76E1" w:rsidRDefault="00DE76E1" w:rsidP="00DE76E1">
      <w:pPr>
        <w:jc w:val="both"/>
      </w:pPr>
      <w:r>
        <w:t xml:space="preserve">5.1.  Представители отдела культуры, молодежной политики и спорта администрации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DE76E1" w:rsidRDefault="00DE76E1" w:rsidP="00DE76E1">
      <w:pPr>
        <w:jc w:val="both"/>
      </w:pPr>
      <w:r>
        <w:t xml:space="preserve">5.2.  Специалисты ММКУК КМР «МКИЦ» и других организаций, подведомственных ОКМС администрации МО </w:t>
      </w:r>
      <w:proofErr w:type="spellStart"/>
      <w:r>
        <w:t>Камышловский</w:t>
      </w:r>
      <w:proofErr w:type="spellEnd"/>
      <w:r>
        <w:t xml:space="preserve"> муниципальный район.</w:t>
      </w:r>
    </w:p>
    <w:p w:rsidR="00DE76E1" w:rsidRDefault="00DE76E1" w:rsidP="00DE76E1">
      <w:pPr>
        <w:jc w:val="both"/>
      </w:pPr>
    </w:p>
    <w:p w:rsidR="00DE76E1" w:rsidRDefault="00DE76E1" w:rsidP="00DE76E1">
      <w:pPr>
        <w:jc w:val="center"/>
        <w:rPr>
          <w:b/>
        </w:rPr>
      </w:pPr>
      <w:r>
        <w:rPr>
          <w:b/>
        </w:rPr>
        <w:t>6. Награждение</w:t>
      </w:r>
    </w:p>
    <w:p w:rsidR="00DE76E1" w:rsidRDefault="00DE76E1" w:rsidP="00DE76E1">
      <w:pPr>
        <w:jc w:val="center"/>
        <w:rPr>
          <w:b/>
        </w:rPr>
      </w:pPr>
    </w:p>
    <w:p w:rsidR="00DE76E1" w:rsidRDefault="00DE76E1" w:rsidP="00DE76E1">
      <w:pPr>
        <w:pStyle w:val="a3"/>
        <w:spacing w:before="0" w:beforeAutospacing="0" w:after="0" w:afterAutospacing="0"/>
        <w:jc w:val="both"/>
      </w:pPr>
      <w:r>
        <w:t>6.1.   Участники и победители (1-3 место) награждаются дипломами отдела</w:t>
      </w:r>
      <w:r>
        <w:rPr>
          <w:b/>
        </w:rPr>
        <w:t xml:space="preserve"> </w:t>
      </w:r>
      <w:r>
        <w:t xml:space="preserve">культуры, молодежной политики и спорта администрации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 и сувенирами (либо сертификатами) за счет средств, предусмотренных подпрограммой «Развитие культуры и искусства» муниципальной программы «Развитие культуры, молодежной политики и спорта на территории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район» (при наличии бюджетных средств) либо за счет средств спонсоров;</w:t>
      </w:r>
    </w:p>
    <w:p w:rsidR="00BD52F0" w:rsidRDefault="00DE76E1" w:rsidP="00DE76E1">
      <w:r>
        <w:t>6.2.  Награждение победителей конкурса состоится на празднике «Мечты сбываются».</w:t>
      </w:r>
      <w:bookmarkStart w:id="0" w:name="_GoBack"/>
      <w:bookmarkEnd w:id="0"/>
    </w:p>
    <w:sectPr w:rsidR="00BD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F92"/>
    <w:multiLevelType w:val="hybridMultilevel"/>
    <w:tmpl w:val="92ECF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F15C6"/>
    <w:multiLevelType w:val="hybridMultilevel"/>
    <w:tmpl w:val="F630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3"/>
    <w:rsid w:val="00284993"/>
    <w:rsid w:val="00BD52F0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F3E-4012-49C1-8573-A3504B2C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76E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76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diakov.net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2018-11-23T15:38:00Z</dcterms:created>
  <dcterms:modified xsi:type="dcterms:W3CDTF">2018-11-23T15:38:00Z</dcterms:modified>
</cp:coreProperties>
</file>