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40" w:rsidRPr="005803B0" w:rsidRDefault="00DD7740" w:rsidP="00DD7740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DD7740" w:rsidRDefault="00DD7740" w:rsidP="00DD7740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к приказу отдела культуры, молодежной политики и спорта администрации муниципального образования Камышловский муниципальный район </w:t>
      </w:r>
    </w:p>
    <w:p w:rsidR="00DD7740" w:rsidRPr="005803B0" w:rsidRDefault="00DD7740" w:rsidP="00DD7740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>от 15.01.2018 г. № 9</w:t>
      </w:r>
    </w:p>
    <w:p w:rsidR="00DD7740" w:rsidRDefault="00DD7740" w:rsidP="00DD7740">
      <w:pPr>
        <w:jc w:val="both"/>
        <w:rPr>
          <w:sz w:val="26"/>
          <w:szCs w:val="26"/>
        </w:rPr>
      </w:pPr>
    </w:p>
    <w:p w:rsidR="00DD7740" w:rsidRPr="006A0BFE" w:rsidRDefault="00DD7740" w:rsidP="00DD7740">
      <w:pPr>
        <w:tabs>
          <w:tab w:val="left" w:pos="6600"/>
        </w:tabs>
        <w:jc w:val="center"/>
        <w:rPr>
          <w:b/>
        </w:rPr>
      </w:pPr>
      <w:r w:rsidRPr="006A0BFE">
        <w:rPr>
          <w:b/>
        </w:rPr>
        <w:t>ПОЛОЖЕНИЕ</w:t>
      </w:r>
    </w:p>
    <w:p w:rsidR="00DD7740" w:rsidRPr="001E4D12" w:rsidRDefault="00DD7740" w:rsidP="00DD7740">
      <w:pPr>
        <w:shd w:val="clear" w:color="auto" w:fill="FFFFFF"/>
        <w:ind w:left="567" w:right="-3" w:hanging="528"/>
        <w:jc w:val="center"/>
        <w:rPr>
          <w:b/>
        </w:rPr>
      </w:pPr>
      <w:r w:rsidRPr="001E4D12">
        <w:rPr>
          <w:b/>
        </w:rPr>
        <w:t xml:space="preserve">о районном смотре – конкурсе </w:t>
      </w:r>
      <w:r>
        <w:rPr>
          <w:b/>
        </w:rPr>
        <w:t>«Профи - лидер 2018</w:t>
      </w:r>
      <w:r w:rsidRPr="001E4D12">
        <w:rPr>
          <w:b/>
        </w:rPr>
        <w:t>»</w:t>
      </w:r>
    </w:p>
    <w:p w:rsidR="00DD7740" w:rsidRPr="001E4D12" w:rsidRDefault="00DD7740" w:rsidP="00DD7740">
      <w:pPr>
        <w:shd w:val="clear" w:color="auto" w:fill="FFFFFF"/>
        <w:spacing w:before="312"/>
        <w:rPr>
          <w:b/>
          <w:i/>
          <w:u w:val="single"/>
        </w:rPr>
      </w:pPr>
      <w:r>
        <w:rPr>
          <w:b/>
          <w:i/>
          <w:u w:val="single"/>
        </w:rPr>
        <w:t>Общие положения</w:t>
      </w:r>
    </w:p>
    <w:p w:rsidR="00DD7740" w:rsidRPr="001E4D12" w:rsidRDefault="00DD7740" w:rsidP="00DD7740">
      <w:pPr>
        <w:shd w:val="clear" w:color="auto" w:fill="FFFFFF"/>
        <w:ind w:right="1075"/>
        <w:jc w:val="both"/>
      </w:pPr>
      <w:r w:rsidRPr="001E4D12">
        <w:rPr>
          <w:b/>
          <w:i/>
          <w:u w:val="single"/>
        </w:rPr>
        <w:t>Цели:</w:t>
      </w:r>
      <w:r w:rsidRPr="001E4D12">
        <w:t xml:space="preserve"> повышение престижа профессии работника</w:t>
      </w:r>
      <w:r>
        <w:t xml:space="preserve"> </w:t>
      </w:r>
      <w:r w:rsidRPr="001E4D12">
        <w:t xml:space="preserve">культуры на селе, повышение профессионального уровня специалистов КДУ, их творческий рост. </w:t>
      </w:r>
    </w:p>
    <w:p w:rsidR="00DD7740" w:rsidRPr="001E4D12" w:rsidRDefault="00DD7740" w:rsidP="00DD7740">
      <w:pPr>
        <w:shd w:val="clear" w:color="auto" w:fill="FFFFFF"/>
        <w:ind w:right="1075"/>
        <w:jc w:val="both"/>
      </w:pPr>
      <w:r w:rsidRPr="001E4D12">
        <w:rPr>
          <w:b/>
          <w:i/>
          <w:u w:val="single"/>
        </w:rPr>
        <w:t>Сроки проведения:</w:t>
      </w:r>
      <w:r w:rsidRPr="001E4D12">
        <w:t xml:space="preserve"> </w:t>
      </w:r>
      <w:r>
        <w:t>февраль – март 2018</w:t>
      </w:r>
      <w:r w:rsidRPr="001E4D12">
        <w:t xml:space="preserve"> г.</w:t>
      </w:r>
    </w:p>
    <w:p w:rsidR="00DD7740" w:rsidRDefault="00DD7740" w:rsidP="00DD7740">
      <w:pPr>
        <w:shd w:val="clear" w:color="auto" w:fill="FFFFFF"/>
        <w:ind w:right="1075"/>
        <w:jc w:val="both"/>
        <w:rPr>
          <w:b/>
          <w:i/>
          <w:u w:val="single"/>
        </w:rPr>
      </w:pPr>
    </w:p>
    <w:p w:rsidR="00DD7740" w:rsidRPr="001E4D12" w:rsidRDefault="00DD7740" w:rsidP="00DD7740">
      <w:pPr>
        <w:shd w:val="clear" w:color="auto" w:fill="FFFFFF"/>
        <w:ind w:right="1075"/>
        <w:jc w:val="both"/>
      </w:pPr>
      <w:r w:rsidRPr="001E4D12">
        <w:rPr>
          <w:b/>
          <w:i/>
          <w:u w:val="single"/>
        </w:rPr>
        <w:t>Место проведения:</w:t>
      </w:r>
      <w:r w:rsidRPr="001E4D12">
        <w:rPr>
          <w:b/>
        </w:rPr>
        <w:t xml:space="preserve"> </w:t>
      </w:r>
      <w:r w:rsidRPr="001E4D12">
        <w:t xml:space="preserve">Отдел культуры, молодежной политики и спорта администрации муниципального образования Камышловский муниципальный район, место проведения церемонии </w:t>
      </w:r>
      <w:proofErr w:type="gramStart"/>
      <w:r w:rsidRPr="001E4D12">
        <w:t>награждения  -</w:t>
      </w:r>
      <w:proofErr w:type="gramEnd"/>
      <w:r w:rsidRPr="001E4D12">
        <w:t xml:space="preserve"> по согласованию.</w:t>
      </w:r>
    </w:p>
    <w:p w:rsidR="00DD7740" w:rsidRDefault="00DD7740" w:rsidP="00DD7740">
      <w:pPr>
        <w:shd w:val="clear" w:color="auto" w:fill="FFFFFF"/>
        <w:ind w:right="1075"/>
        <w:jc w:val="both"/>
        <w:rPr>
          <w:b/>
          <w:i/>
          <w:u w:val="single"/>
        </w:rPr>
      </w:pPr>
    </w:p>
    <w:p w:rsidR="00DD7740" w:rsidRPr="001E4D12" w:rsidRDefault="00DD7740" w:rsidP="00DD7740">
      <w:pPr>
        <w:shd w:val="clear" w:color="auto" w:fill="FFFFFF"/>
        <w:ind w:right="1075"/>
        <w:jc w:val="both"/>
        <w:rPr>
          <w:b/>
          <w:i/>
          <w:u w:val="single"/>
        </w:rPr>
      </w:pPr>
      <w:r w:rsidRPr="001E4D12">
        <w:rPr>
          <w:b/>
          <w:i/>
          <w:u w:val="single"/>
        </w:rPr>
        <w:t>Управление конкурсом:</w:t>
      </w:r>
    </w:p>
    <w:p w:rsidR="00DD7740" w:rsidRPr="001E4D12" w:rsidRDefault="00DD7740" w:rsidP="00DD7740">
      <w:pPr>
        <w:shd w:val="clear" w:color="auto" w:fill="FFFFFF"/>
        <w:tabs>
          <w:tab w:val="left" w:pos="1003"/>
        </w:tabs>
        <w:ind w:firstLine="709"/>
        <w:jc w:val="both"/>
      </w:pPr>
      <w:r w:rsidRPr="001E4D12">
        <w:t>1. Учредитель конкурса:</w:t>
      </w:r>
    </w:p>
    <w:p w:rsidR="00DD7740" w:rsidRPr="001E4D12" w:rsidRDefault="00DD7740" w:rsidP="00DD7740">
      <w:pPr>
        <w:shd w:val="clear" w:color="auto" w:fill="FFFFFF"/>
        <w:ind w:firstLine="709"/>
        <w:jc w:val="both"/>
      </w:pPr>
      <w:r w:rsidRPr="001E4D12">
        <w:t>Отдел культуры, молодежной политики и спорта администрации муниципального образования Камышловский муниципальный район</w:t>
      </w:r>
    </w:p>
    <w:p w:rsidR="00DD7740" w:rsidRPr="001E4D12" w:rsidRDefault="00DD7740" w:rsidP="00DD7740">
      <w:pPr>
        <w:shd w:val="clear" w:color="auto" w:fill="FFFFFF"/>
        <w:ind w:firstLine="709"/>
        <w:jc w:val="both"/>
      </w:pPr>
      <w:r w:rsidRPr="001E4D12">
        <w:t>2. Организатор конкурса: ММКУК КМР «Методический, культурно-информационный центр».</w:t>
      </w:r>
    </w:p>
    <w:p w:rsidR="00DD7740" w:rsidRDefault="00DD7740" w:rsidP="00DD7740">
      <w:pPr>
        <w:shd w:val="clear" w:color="auto" w:fill="FFFFFF"/>
        <w:tabs>
          <w:tab w:val="left" w:pos="1166"/>
        </w:tabs>
        <w:ind w:right="538"/>
        <w:jc w:val="both"/>
        <w:rPr>
          <w:b/>
          <w:i/>
          <w:u w:val="single"/>
        </w:rPr>
      </w:pPr>
    </w:p>
    <w:p w:rsidR="00DD7740" w:rsidRPr="001E4D12" w:rsidRDefault="00DD7740" w:rsidP="00DD7740">
      <w:pPr>
        <w:shd w:val="clear" w:color="auto" w:fill="FFFFFF"/>
        <w:tabs>
          <w:tab w:val="left" w:pos="1166"/>
        </w:tabs>
        <w:ind w:right="538"/>
        <w:jc w:val="both"/>
        <w:rPr>
          <w:b/>
          <w:i/>
          <w:u w:val="single"/>
        </w:rPr>
      </w:pPr>
      <w:r w:rsidRPr="001E4D12">
        <w:rPr>
          <w:b/>
          <w:i/>
          <w:u w:val="single"/>
        </w:rPr>
        <w:t>Порядок проведения:</w:t>
      </w:r>
    </w:p>
    <w:p w:rsidR="00DD7740" w:rsidRPr="001E4D12" w:rsidRDefault="00DD7740" w:rsidP="00DD7740">
      <w:pPr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</w:pPr>
      <w:r w:rsidRPr="001E4D12">
        <w:t xml:space="preserve">В конкурсе могут принять участие творческие работники культурно-досуговых учреждений сельских поселений, входящих в состав </w:t>
      </w:r>
      <w:proofErr w:type="spellStart"/>
      <w:r w:rsidRPr="001E4D12">
        <w:t>Камышловского</w:t>
      </w:r>
      <w:proofErr w:type="spellEnd"/>
      <w:r w:rsidRPr="001E4D12">
        <w:t xml:space="preserve"> муниципального района, творческие работники подведомственных учреждений отдела культуры, молодежной политики и спорта администрации МО Камышловский муниципальный район. </w:t>
      </w:r>
    </w:p>
    <w:p w:rsidR="00DD7740" w:rsidRPr="001E4D12" w:rsidRDefault="00DD7740" w:rsidP="00DD7740">
      <w:pPr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</w:pPr>
      <w:r w:rsidRPr="001E4D12">
        <w:t xml:space="preserve">Конкурс проводится </w:t>
      </w:r>
      <w:proofErr w:type="gramStart"/>
      <w:r w:rsidRPr="001E4D12">
        <w:t>по  номинациям</w:t>
      </w:r>
      <w:proofErr w:type="gramEnd"/>
      <w:r w:rsidRPr="001E4D12">
        <w:t>:</w:t>
      </w:r>
    </w:p>
    <w:p w:rsidR="00DD7740" w:rsidRPr="001E4D12" w:rsidRDefault="00DD7740" w:rsidP="00DD7740">
      <w:pPr>
        <w:numPr>
          <w:ilvl w:val="0"/>
          <w:numId w:val="1"/>
        </w:numPr>
        <w:shd w:val="clear" w:color="auto" w:fill="FFFFFF"/>
        <w:tabs>
          <w:tab w:val="left" w:pos="998"/>
        </w:tabs>
        <w:ind w:left="0" w:firstLine="709"/>
        <w:jc w:val="both"/>
      </w:pPr>
      <w:r w:rsidRPr="001E4D12">
        <w:t>«Лучший работник культуры»;</w:t>
      </w:r>
    </w:p>
    <w:p w:rsidR="00DD7740" w:rsidRPr="001E4D12" w:rsidRDefault="00DD7740" w:rsidP="00DD7740">
      <w:pPr>
        <w:numPr>
          <w:ilvl w:val="0"/>
          <w:numId w:val="1"/>
        </w:numPr>
        <w:shd w:val="clear" w:color="auto" w:fill="FFFFFF"/>
        <w:tabs>
          <w:tab w:val="left" w:pos="998"/>
        </w:tabs>
        <w:ind w:left="0" w:firstLine="709"/>
        <w:jc w:val="both"/>
      </w:pPr>
      <w:r w:rsidRPr="001E4D12">
        <w:t>«Лучший сценарий»;</w:t>
      </w:r>
    </w:p>
    <w:p w:rsidR="00DD7740" w:rsidRPr="001E4D12" w:rsidRDefault="00DD7740" w:rsidP="00DD7740">
      <w:pPr>
        <w:numPr>
          <w:ilvl w:val="0"/>
          <w:numId w:val="1"/>
        </w:numPr>
        <w:shd w:val="clear" w:color="auto" w:fill="FFFFFF"/>
        <w:tabs>
          <w:tab w:val="left" w:pos="998"/>
        </w:tabs>
        <w:ind w:left="0" w:firstLine="709"/>
        <w:jc w:val="both"/>
      </w:pPr>
      <w:r w:rsidRPr="001E4D12">
        <w:t>«Горжусь профессией, я - культработник»;</w:t>
      </w:r>
    </w:p>
    <w:p w:rsidR="00DD7740" w:rsidRPr="009D22AE" w:rsidRDefault="00DD7740" w:rsidP="00DD7740">
      <w:pPr>
        <w:numPr>
          <w:ilvl w:val="0"/>
          <w:numId w:val="1"/>
        </w:numPr>
        <w:shd w:val="clear" w:color="auto" w:fill="FFFFFF"/>
        <w:tabs>
          <w:tab w:val="left" w:pos="998"/>
        </w:tabs>
        <w:ind w:left="0" w:firstLine="709"/>
        <w:jc w:val="both"/>
      </w:pPr>
      <w:r w:rsidRPr="001E4D12">
        <w:t>«Проба пера»</w:t>
      </w:r>
    </w:p>
    <w:p w:rsidR="00DD7740" w:rsidRPr="001E4D12" w:rsidRDefault="00DD7740" w:rsidP="00DD7740">
      <w:pPr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</w:pPr>
      <w:r w:rsidRPr="001E4D12">
        <w:t xml:space="preserve">Конкурс проводится по итогам работы </w:t>
      </w:r>
      <w:r>
        <w:rPr>
          <w:b/>
        </w:rPr>
        <w:t>только за 2017</w:t>
      </w:r>
      <w:r w:rsidRPr="001E4D12">
        <w:rPr>
          <w:b/>
        </w:rPr>
        <w:t xml:space="preserve"> год</w:t>
      </w:r>
      <w:r w:rsidRPr="001E4D12">
        <w:t xml:space="preserve"> (в оценке работы будут учитываться: участие претендентов (их коллективов, работ) в районных, окружных, областных конкурсах, а также результаты этого участия; участие в организации и проведении районных мероприятий; </w:t>
      </w:r>
      <w:proofErr w:type="gramStart"/>
      <w:r w:rsidRPr="001E4D12">
        <w:t>организация  мастер</w:t>
      </w:r>
      <w:proofErr w:type="gramEnd"/>
      <w:r w:rsidRPr="001E4D12">
        <w:t>-классов, семинаров и т.д. для специалистов своего поселения, учреждения, а также для специалистов из других поселений, результаты работы непосредственно на своем рабочем месте).</w:t>
      </w:r>
    </w:p>
    <w:p w:rsidR="00DD7740" w:rsidRPr="001E4D12" w:rsidRDefault="00DD7740" w:rsidP="00DD7740">
      <w:pPr>
        <w:shd w:val="clear" w:color="auto" w:fill="FFFFFF"/>
        <w:tabs>
          <w:tab w:val="left" w:pos="1162"/>
        </w:tabs>
        <w:ind w:right="-3" w:firstLine="709"/>
        <w:jc w:val="both"/>
        <w:rPr>
          <w:b/>
        </w:rPr>
      </w:pPr>
      <w:r w:rsidRPr="001E4D12">
        <w:t xml:space="preserve">4. При подведении итогов учитывается </w:t>
      </w:r>
      <w:proofErr w:type="gramStart"/>
      <w:r>
        <w:rPr>
          <w:b/>
        </w:rPr>
        <w:t>период  работы</w:t>
      </w:r>
      <w:proofErr w:type="gramEnd"/>
      <w:r>
        <w:rPr>
          <w:b/>
        </w:rPr>
        <w:t xml:space="preserve"> – с января по </w:t>
      </w:r>
      <w:r w:rsidRPr="001E4D12">
        <w:rPr>
          <w:b/>
        </w:rPr>
        <w:t>декабрь 201</w:t>
      </w:r>
      <w:r>
        <w:rPr>
          <w:b/>
        </w:rPr>
        <w:t>7</w:t>
      </w:r>
      <w:r w:rsidRPr="001E4D12">
        <w:rPr>
          <w:b/>
        </w:rPr>
        <w:t xml:space="preserve"> года.</w:t>
      </w:r>
    </w:p>
    <w:p w:rsidR="00DD7740" w:rsidRPr="00D3473C" w:rsidRDefault="00DD7740" w:rsidP="00DD7740">
      <w:pPr>
        <w:shd w:val="clear" w:color="auto" w:fill="FFFFFF"/>
        <w:tabs>
          <w:tab w:val="left" w:pos="1162"/>
        </w:tabs>
        <w:ind w:right="-3" w:firstLine="709"/>
        <w:jc w:val="both"/>
      </w:pPr>
      <w:r w:rsidRPr="001E4D12">
        <w:t>5. Заявки, согласованные директором учреждения, могут подать как сами</w:t>
      </w:r>
      <w:r>
        <w:t xml:space="preserve"> </w:t>
      </w:r>
      <w:r w:rsidRPr="001E4D12">
        <w:t xml:space="preserve">участники, так и директора </w:t>
      </w:r>
      <w:proofErr w:type="gramStart"/>
      <w:r w:rsidRPr="001E4D12">
        <w:t>учреждений  могут</w:t>
      </w:r>
      <w:proofErr w:type="gramEnd"/>
      <w:r w:rsidRPr="001E4D12">
        <w:t xml:space="preserve"> представить портфолио </w:t>
      </w:r>
      <w:r>
        <w:t xml:space="preserve">на </w:t>
      </w:r>
      <w:r w:rsidRPr="001E4D12">
        <w:t xml:space="preserve">своих работников на конкурс. Заявки принимаются </w:t>
      </w:r>
      <w:r w:rsidRPr="001E4D12">
        <w:rPr>
          <w:b/>
        </w:rPr>
        <w:t>с</w:t>
      </w:r>
      <w:r>
        <w:rPr>
          <w:b/>
        </w:rPr>
        <w:t xml:space="preserve"> 1</w:t>
      </w:r>
      <w:r w:rsidRPr="001E4D12">
        <w:rPr>
          <w:b/>
        </w:rPr>
        <w:t xml:space="preserve"> февраля 201</w:t>
      </w:r>
      <w:r>
        <w:rPr>
          <w:b/>
        </w:rPr>
        <w:t>8 г. по 9 марта 2018</w:t>
      </w:r>
      <w:r w:rsidRPr="001E4D12">
        <w:rPr>
          <w:b/>
        </w:rPr>
        <w:t>г. включительно</w:t>
      </w:r>
      <w:r w:rsidRPr="001E4D12">
        <w:t xml:space="preserve"> в отделе культуры, молодежной политики и спорта по адресу: </w:t>
      </w:r>
      <w:proofErr w:type="spellStart"/>
      <w:r w:rsidRPr="001E4D12">
        <w:t>г.Ка</w:t>
      </w:r>
      <w:r>
        <w:t>мышлов</w:t>
      </w:r>
      <w:proofErr w:type="spellEnd"/>
      <w:r>
        <w:t xml:space="preserve">, </w:t>
      </w:r>
      <w:proofErr w:type="spellStart"/>
      <w:r>
        <w:t>ул.Гагарина</w:t>
      </w:r>
      <w:proofErr w:type="spellEnd"/>
      <w:r>
        <w:t xml:space="preserve">, 1а, каб.214 (Лоскутова Юлия Юрьевна) или </w:t>
      </w:r>
      <w:proofErr w:type="spellStart"/>
      <w:r>
        <w:t>Баранниковский</w:t>
      </w:r>
      <w:proofErr w:type="spellEnd"/>
      <w:r>
        <w:t xml:space="preserve"> ДК, по адресу: д. Баранникова, улица Ленина, 3</w:t>
      </w:r>
      <w:r w:rsidRPr="001E4D12">
        <w:t xml:space="preserve"> </w:t>
      </w:r>
      <w:r>
        <w:t xml:space="preserve">(специалисты: Алешина Любовь Борисовна, Лопатина Таисия Николаевна). </w:t>
      </w:r>
      <w:r w:rsidRPr="001E4D12">
        <w:t xml:space="preserve">К заявке обязательно прилагается пакет документов (портфолио), в который входит характеристика на </w:t>
      </w:r>
      <w:proofErr w:type="gramStart"/>
      <w:r w:rsidRPr="001E4D12">
        <w:t>участника  с</w:t>
      </w:r>
      <w:proofErr w:type="gramEnd"/>
      <w:r w:rsidRPr="001E4D12">
        <w:t xml:space="preserve"> учетом пунктов показателей, прописанных  ниже по </w:t>
      </w:r>
      <w:r w:rsidRPr="001E4D12">
        <w:lastRenderedPageBreak/>
        <w:t>номинациям.</w:t>
      </w:r>
      <w:r>
        <w:t xml:space="preserve"> </w:t>
      </w:r>
      <w:r w:rsidRPr="009D22AE">
        <w:rPr>
          <w:b/>
        </w:rPr>
        <w:t>Заявка является согласием на обработку персональных данных.</w:t>
      </w:r>
    </w:p>
    <w:p w:rsidR="00DD7740" w:rsidRPr="009D22AE" w:rsidRDefault="00DD7740" w:rsidP="00DD7740">
      <w:pPr>
        <w:shd w:val="clear" w:color="auto" w:fill="FFFFFF"/>
        <w:tabs>
          <w:tab w:val="left" w:pos="1162"/>
        </w:tabs>
        <w:ind w:right="-3"/>
        <w:jc w:val="both"/>
        <w:rPr>
          <w:b/>
        </w:rPr>
      </w:pPr>
    </w:p>
    <w:p w:rsidR="00DD7740" w:rsidRPr="001E4D12" w:rsidRDefault="00DD7740" w:rsidP="00DD7740">
      <w:pPr>
        <w:shd w:val="clear" w:color="auto" w:fill="FFFFFF"/>
        <w:tabs>
          <w:tab w:val="left" w:pos="1162"/>
        </w:tabs>
        <w:ind w:right="-1"/>
        <w:jc w:val="both"/>
        <w:rPr>
          <w:b/>
          <w:i/>
        </w:rPr>
      </w:pPr>
      <w:r w:rsidRPr="001E4D12">
        <w:rPr>
          <w:b/>
          <w:i/>
          <w:u w:val="single"/>
        </w:rPr>
        <w:t>Номинация «Лучший работник культуры»</w:t>
      </w:r>
      <w:r w:rsidRPr="00D3473C">
        <w:rPr>
          <w:i/>
        </w:rPr>
        <w:t xml:space="preserve"> </w:t>
      </w:r>
      <w:r>
        <w:rPr>
          <w:b/>
          <w:i/>
        </w:rPr>
        <w:t>(разделяется по группам: специалист малого ДК или клуба; специалист центрального ДК или центра культуры):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spacing w:before="14"/>
        <w:ind w:left="0" w:right="-1" w:firstLine="709"/>
        <w:jc w:val="both"/>
      </w:pPr>
      <w:r w:rsidRPr="001E4D12">
        <w:t xml:space="preserve">Разработка и реализация собственных культурно – досуговых проектов и программ, акций для различных групп населения (информация о </w:t>
      </w:r>
      <w:r w:rsidRPr="001E4D12">
        <w:rPr>
          <w:u w:val="single"/>
        </w:rPr>
        <w:t>реализованных проектах, программах, или акциях</w:t>
      </w:r>
      <w:r w:rsidRPr="001E4D12">
        <w:t xml:space="preserve"> – сценарии не входят в данную категорию) – 5 баллов;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ind w:left="0" w:right="-1" w:firstLine="709"/>
        <w:jc w:val="both"/>
      </w:pPr>
      <w:r w:rsidRPr="001E4D12">
        <w:t>Уровень профессионализма и компетентности (КПК, участие в семинарах и т.д.</w:t>
      </w:r>
      <w:proofErr w:type="gramStart"/>
      <w:r w:rsidRPr="001E4D12">
        <w:t>,  стаж</w:t>
      </w:r>
      <w:proofErr w:type="gramEnd"/>
      <w:r w:rsidRPr="001E4D12">
        <w:t xml:space="preserve"> работы, образование, категория) – 1 балл по факту наличия;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9"/>
        <w:ind w:left="0" w:right="-1" w:firstLine="709"/>
        <w:jc w:val="both"/>
      </w:pPr>
      <w:r w:rsidRPr="001E4D12">
        <w:t>Участие в реализации областных и муниципальных программ социальной направленности (представить результат участия) – 5 баллов;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ind w:left="0" w:right="-1" w:firstLine="709"/>
        <w:jc w:val="both"/>
      </w:pPr>
      <w:r w:rsidRPr="001E4D12">
        <w:t>Нормативный ресурс (ведение документов учреждения или коллектива – в характеристике на номинанта от руководителя центра) – 1-3 балла в зависимости от данных, представленных в характеристике;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ind w:left="0" w:right="-1" w:firstLine="709"/>
        <w:jc w:val="both"/>
      </w:pPr>
      <w:r w:rsidRPr="001E4D12">
        <w:t xml:space="preserve">Подготовка и проведение значимых мероприятий (количество, название, приложить фото с мероприятий – с подписью даты и названия) – по 1 баллу за мероприятие; 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  <w:tab w:val="left" w:pos="1210"/>
        </w:tabs>
        <w:spacing w:before="5"/>
        <w:ind w:left="0" w:right="-1" w:firstLine="709"/>
        <w:jc w:val="both"/>
      </w:pPr>
      <w:r w:rsidRPr="001E4D12">
        <w:t xml:space="preserve">Освоение новых досуговых технологий (информация о применении каких-либо современных технических средств, информационных технологий в подготовке и проведении мероприятий) – 1 балл; 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ind w:left="0" w:right="-1" w:firstLine="709"/>
        <w:jc w:val="both"/>
      </w:pPr>
      <w:r w:rsidRPr="001E4D12">
        <w:t>Для руководителя коллектива – наличие новой концертной программы (2 балла), количество проведенных коллективом сольных концертов (по 2 балла за мероприятие), количество сборных концертов (по 1 баллу за концерт), отдельно обозначить даты и название поселенческих  или районных  мероприятий, в которых участвовал номинант либо его коллектив (по 2 балла за участие), количество участников коллектива (1 балл за участника) и социальный состав: возраст, род занятий (приложить список произведений, постоянно исполняемых, обозначить % обновления репертуара, приложить видеофра</w:t>
      </w:r>
      <w:r>
        <w:t>гменты концертной программы 2016</w:t>
      </w:r>
      <w:r w:rsidRPr="001E4D12">
        <w:t xml:space="preserve"> года</w:t>
      </w:r>
      <w:r>
        <w:t xml:space="preserve"> (при наличии)</w:t>
      </w:r>
      <w:r w:rsidRPr="001E4D12">
        <w:t>, фотографии с вышеуказ</w:t>
      </w:r>
      <w:r>
        <w:t>анных мероприятий 2016</w:t>
      </w:r>
      <w:r w:rsidRPr="001E4D12">
        <w:t xml:space="preserve"> года);</w:t>
      </w:r>
      <w:r>
        <w:t xml:space="preserve"> </w:t>
      </w:r>
      <w:r w:rsidRPr="002B3DCD">
        <w:rPr>
          <w:b/>
        </w:rPr>
        <w:t>фото прилагать в электронном виде</w:t>
      </w:r>
      <w:r>
        <w:t>.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1" w:firstLine="709"/>
        <w:jc w:val="both"/>
      </w:pPr>
      <w:r w:rsidRPr="001E4D12">
        <w:t>Популяризация деятельности в СМИ (приложить ксерокопии заметок, написанных номинантом и (или) о номинанте и (или) его работе) – 1 балл за единицу;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</w:tabs>
        <w:spacing w:before="5"/>
        <w:ind w:left="0" w:right="-1" w:firstLine="709"/>
        <w:jc w:val="both"/>
      </w:pPr>
      <w:r w:rsidRPr="001E4D12">
        <w:t>Связи с социальными структурами</w:t>
      </w:r>
      <w:r>
        <w:t xml:space="preserve"> (краткая информация о </w:t>
      </w:r>
      <w:r w:rsidRPr="001E4D12">
        <w:t>сотрудничестве) – дополнительные 1-3 балла;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1134"/>
        </w:tabs>
        <w:spacing w:before="5"/>
        <w:ind w:left="0" w:right="-1" w:firstLine="709"/>
        <w:jc w:val="both"/>
      </w:pPr>
      <w:r w:rsidRPr="001E4D12">
        <w:t xml:space="preserve">Участие в фестивалях, смотрах, конкурсах в качестве участников (даты, названия фестивалей) достижения в них, награды (приложить копии дипломов и грамот) – 1-3 балла в зависимости от уровня мероприятия; 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1134"/>
        </w:tabs>
        <w:spacing w:before="5"/>
        <w:ind w:left="0" w:right="-1" w:firstLine="709"/>
        <w:jc w:val="both"/>
      </w:pPr>
      <w:r w:rsidRPr="001E4D12">
        <w:t>Имидж (краткая характеристика из поселения, отзывы от организаций или населения и т.д.) от 1 до 3 баллов;</w:t>
      </w:r>
    </w:p>
    <w:p w:rsidR="00DD7740" w:rsidRPr="001E4D12" w:rsidRDefault="00DD7740" w:rsidP="00DD7740">
      <w:pPr>
        <w:numPr>
          <w:ilvl w:val="0"/>
          <w:numId w:val="3"/>
        </w:numPr>
        <w:shd w:val="clear" w:color="auto" w:fill="FFFFFF"/>
        <w:tabs>
          <w:tab w:val="clear" w:pos="1930"/>
          <w:tab w:val="left" w:pos="1134"/>
        </w:tabs>
        <w:spacing w:before="5"/>
        <w:ind w:left="0" w:right="-1" w:firstLine="709"/>
        <w:jc w:val="both"/>
      </w:pPr>
      <w:r w:rsidRPr="001E4D12">
        <w:t>Характеристика руководителя (директора) о качестве исполнения номинантом служебных обязанностей (должностной инструкции), значимости его работы для учреждения, коллектива, территории – от 1 до 3 баллов.</w:t>
      </w:r>
    </w:p>
    <w:p w:rsidR="00DD7740" w:rsidRPr="001E4D12" w:rsidRDefault="00DD7740" w:rsidP="00DD7740">
      <w:pPr>
        <w:shd w:val="clear" w:color="auto" w:fill="FFFFFF"/>
        <w:tabs>
          <w:tab w:val="num" w:pos="993"/>
        </w:tabs>
        <w:spacing w:before="5"/>
        <w:jc w:val="both"/>
      </w:pPr>
    </w:p>
    <w:p w:rsidR="00DD7740" w:rsidRPr="001E4D12" w:rsidRDefault="00DD7740" w:rsidP="00DD7740">
      <w:pPr>
        <w:shd w:val="clear" w:color="auto" w:fill="FFFFFF"/>
        <w:tabs>
          <w:tab w:val="num" w:pos="993"/>
        </w:tabs>
        <w:spacing w:before="5"/>
        <w:jc w:val="both"/>
      </w:pPr>
      <w:r w:rsidRPr="001E4D12">
        <w:rPr>
          <w:b/>
          <w:i/>
          <w:u w:val="single"/>
        </w:rPr>
        <w:t>Номинация «Лучший сценарий»</w:t>
      </w:r>
    </w:p>
    <w:p w:rsidR="00DD7740" w:rsidRPr="001E4D12" w:rsidRDefault="00DD7740" w:rsidP="00DD7740">
      <w:pPr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5"/>
        <w:ind w:left="0" w:firstLine="709"/>
        <w:jc w:val="both"/>
      </w:pPr>
      <w:r w:rsidRPr="001E4D12">
        <w:t>На конкурс представляются непосредственно сценарные материалы.</w:t>
      </w:r>
    </w:p>
    <w:p w:rsidR="00DD7740" w:rsidRPr="001E4D12" w:rsidRDefault="00DD7740" w:rsidP="00DD7740">
      <w:pPr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5"/>
        <w:ind w:left="0" w:firstLine="709"/>
        <w:jc w:val="both"/>
      </w:pPr>
      <w:r w:rsidRPr="001E4D12">
        <w:t>Критерии оценки: социальная направленность, оригинальность-креативность, литературная эстетичность, культурная значимость</w:t>
      </w:r>
      <w:r>
        <w:t>, художественная целостность</w:t>
      </w:r>
      <w:r w:rsidRPr="001E4D12">
        <w:t xml:space="preserve"> (от 1 до 5 баллов за каждый критерий).</w:t>
      </w:r>
    </w:p>
    <w:p w:rsidR="00DD7740" w:rsidRPr="001E4D12" w:rsidRDefault="00DD7740" w:rsidP="00DD7740">
      <w:pPr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5"/>
        <w:ind w:left="0" w:firstLine="709"/>
        <w:jc w:val="both"/>
      </w:pPr>
      <w:r w:rsidRPr="001E4D12">
        <w:t>Сценарий должен быть авторский (написан лично номинантом</w:t>
      </w:r>
      <w:r>
        <w:t xml:space="preserve"> - 3 балла</w:t>
      </w:r>
      <w:r w:rsidRPr="001E4D12">
        <w:t>), компилятивные (переработанные чужие</w:t>
      </w:r>
      <w:r>
        <w:t xml:space="preserve"> – 1 балл</w:t>
      </w:r>
      <w:r w:rsidRPr="001E4D12">
        <w:t>) сценарии будут оцениваться ниже.</w:t>
      </w:r>
    </w:p>
    <w:p w:rsidR="00DD7740" w:rsidRPr="002B3DCD" w:rsidRDefault="00DD7740" w:rsidP="00DD7740">
      <w:pPr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5"/>
        <w:ind w:left="0" w:firstLine="709"/>
        <w:jc w:val="both"/>
      </w:pPr>
      <w:r w:rsidRPr="001E4D12">
        <w:t>Отдельно оценивается объем сценария</w:t>
      </w:r>
      <w:r>
        <w:t xml:space="preserve"> (0,5 балла за страницу)</w:t>
      </w:r>
      <w:r w:rsidRPr="001E4D12">
        <w:t xml:space="preserve">, поэтому </w:t>
      </w:r>
      <w:proofErr w:type="gramStart"/>
      <w:r w:rsidRPr="001E4D12">
        <w:t xml:space="preserve">сценарии </w:t>
      </w:r>
      <w:r w:rsidRPr="002B3DCD">
        <w:t xml:space="preserve"> представить</w:t>
      </w:r>
      <w:proofErr w:type="gramEnd"/>
      <w:r w:rsidRPr="002B3DCD">
        <w:t xml:space="preserve"> в печатном виде (номер шрифта – 14, </w:t>
      </w:r>
      <w:r>
        <w:t xml:space="preserve">междустрочный интервал -1, </w:t>
      </w:r>
      <w:r w:rsidRPr="002B3DCD">
        <w:t xml:space="preserve">шрифт – </w:t>
      </w:r>
      <w:r w:rsidRPr="002B3DCD">
        <w:rPr>
          <w:lang w:val="en-US"/>
        </w:rPr>
        <w:t>Times</w:t>
      </w:r>
      <w:r w:rsidRPr="002B3DCD">
        <w:t xml:space="preserve"> </w:t>
      </w:r>
      <w:r w:rsidRPr="002B3DCD">
        <w:rPr>
          <w:lang w:val="en-US"/>
        </w:rPr>
        <w:t>New</w:t>
      </w:r>
      <w:r w:rsidRPr="002B3DCD">
        <w:t xml:space="preserve"> </w:t>
      </w:r>
      <w:r w:rsidRPr="002B3DCD">
        <w:rPr>
          <w:lang w:val="en-US"/>
        </w:rPr>
        <w:t>Roman</w:t>
      </w:r>
      <w:r w:rsidRPr="002B3DCD">
        <w:t>).</w:t>
      </w:r>
    </w:p>
    <w:p w:rsidR="00DD7740" w:rsidRDefault="00DD7740" w:rsidP="00DD7740">
      <w:pPr>
        <w:shd w:val="clear" w:color="auto" w:fill="FFFFFF"/>
        <w:spacing w:before="5"/>
        <w:jc w:val="both"/>
        <w:rPr>
          <w:b/>
          <w:i/>
          <w:u w:val="single"/>
        </w:rPr>
      </w:pPr>
    </w:p>
    <w:p w:rsidR="00DD7740" w:rsidRPr="001E4D12" w:rsidRDefault="00DD7740" w:rsidP="00DD7740">
      <w:pPr>
        <w:shd w:val="clear" w:color="auto" w:fill="FFFFFF"/>
        <w:spacing w:before="5"/>
        <w:jc w:val="both"/>
        <w:rPr>
          <w:b/>
          <w:i/>
          <w:u w:val="single"/>
        </w:rPr>
      </w:pPr>
      <w:r w:rsidRPr="001E4D12">
        <w:rPr>
          <w:b/>
          <w:i/>
          <w:u w:val="single"/>
        </w:rPr>
        <w:lastRenderedPageBreak/>
        <w:t>Номинация «Горжусь профессией, я - культработник»</w:t>
      </w:r>
    </w:p>
    <w:p w:rsidR="00DD7740" w:rsidRPr="001E4D12" w:rsidRDefault="00DD7740" w:rsidP="00DD774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>На конкурс представляются клипы, фото презентации, коллажи (каждый вид материала оценивается отдельно), изготовленные одним или группой участников.</w:t>
      </w:r>
    </w:p>
    <w:p w:rsidR="00DD7740" w:rsidRPr="001E4D12" w:rsidRDefault="00DD7740" w:rsidP="00DD774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>Тема, идея представляемых материалов должна раскрывать суть работы автора (авторов) в сфере культуры, их отношение к своей работе, профессии.</w:t>
      </w:r>
    </w:p>
    <w:p w:rsidR="00DD7740" w:rsidRPr="001E4D12" w:rsidRDefault="00DD7740" w:rsidP="00DD774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>Критерии оценки: оригинальность материала, идея, смысловая нагрузка, эстетичность, художественность (от 1 до 5 баллов за каждый критерий).</w:t>
      </w:r>
    </w:p>
    <w:p w:rsidR="00DD7740" w:rsidRPr="001E4D12" w:rsidRDefault="00DD7740" w:rsidP="00DD774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>Один и тот же участник может представить на конкурс от 1 до 3 видов материала, но не более 1 материала в каждом виде.</w:t>
      </w:r>
    </w:p>
    <w:p w:rsidR="00DD7740" w:rsidRDefault="00DD7740" w:rsidP="00DD774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>В представленных материалах могут быть использованы элементы (фото, картинки, кадры и т.д.), авторами которых участник не является, но сам материал (клип, презентация, коллаж) должен быть изготовлен участником либо группой участников данного конкурса.</w:t>
      </w:r>
    </w:p>
    <w:p w:rsidR="00DD7740" w:rsidRPr="001E4D12" w:rsidRDefault="00DD7740" w:rsidP="00DD7740">
      <w:pPr>
        <w:shd w:val="clear" w:color="auto" w:fill="FFFFFF"/>
        <w:tabs>
          <w:tab w:val="left" w:pos="993"/>
        </w:tabs>
        <w:spacing w:before="5"/>
        <w:ind w:left="709"/>
        <w:jc w:val="both"/>
      </w:pPr>
    </w:p>
    <w:p w:rsidR="00DD7740" w:rsidRPr="001E4D12" w:rsidRDefault="00DD7740" w:rsidP="00DD7740">
      <w:pPr>
        <w:shd w:val="clear" w:color="auto" w:fill="FFFFFF"/>
        <w:spacing w:before="5"/>
        <w:jc w:val="both"/>
        <w:rPr>
          <w:b/>
          <w:i/>
          <w:u w:val="single"/>
        </w:rPr>
      </w:pPr>
      <w:r w:rsidRPr="001E4D12">
        <w:rPr>
          <w:b/>
          <w:i/>
          <w:u w:val="single"/>
        </w:rPr>
        <w:t>Номинация «Проба пера»</w:t>
      </w:r>
    </w:p>
    <w:p w:rsidR="00DD7740" w:rsidRPr="001E4D12" w:rsidRDefault="00DD7740" w:rsidP="00DD7740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>
        <w:t>В</w:t>
      </w:r>
      <w:r w:rsidRPr="001E4D12">
        <w:t xml:space="preserve"> конкурс</w:t>
      </w:r>
      <w:r>
        <w:t xml:space="preserve">е участвуют </w:t>
      </w:r>
      <w:r w:rsidRPr="001E4D12">
        <w:t xml:space="preserve">авторские материалы </w:t>
      </w:r>
      <w:r>
        <w:t>из газеты, опубликованные в 2017</w:t>
      </w:r>
      <w:r w:rsidRPr="001E4D12">
        <w:t xml:space="preserve"> году.</w:t>
      </w:r>
      <w:r>
        <w:t xml:space="preserve"> Заявка на участие в номинации не требуется – материалы будут изъяты из газеты.</w:t>
      </w:r>
    </w:p>
    <w:p w:rsidR="00DD7740" w:rsidRPr="001E4D12" w:rsidRDefault="00DD7740" w:rsidP="00DD7740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 xml:space="preserve">В оценке будут учитываться литературное качество, количество материалов, тема, социальная и общественная </w:t>
      </w:r>
      <w:proofErr w:type="gramStart"/>
      <w:r w:rsidRPr="001E4D12">
        <w:t>значимость,  польза</w:t>
      </w:r>
      <w:proofErr w:type="gramEnd"/>
      <w:r w:rsidRPr="001E4D12">
        <w:t xml:space="preserve"> для учреждения (его имиджа), в котором работает автор материала.</w:t>
      </w:r>
    </w:p>
    <w:p w:rsidR="00DD7740" w:rsidRPr="009D22AE" w:rsidRDefault="00DD7740" w:rsidP="00DD7740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5"/>
        <w:ind w:left="0" w:firstLine="709"/>
        <w:jc w:val="both"/>
      </w:pPr>
      <w:r w:rsidRPr="001E4D12">
        <w:t xml:space="preserve">По совокупности мнения жюри определяется победитель – лучший автор либо несколько победителей, либо – </w:t>
      </w:r>
      <w:proofErr w:type="gramStart"/>
      <w:r w:rsidRPr="001E4D12">
        <w:t>автор  одной</w:t>
      </w:r>
      <w:proofErr w:type="gramEnd"/>
      <w:r w:rsidRPr="001E4D12">
        <w:t xml:space="preserve"> лучшей заметки (статьи).</w:t>
      </w:r>
    </w:p>
    <w:p w:rsidR="00DD7740" w:rsidRDefault="00DD7740" w:rsidP="00DD7740">
      <w:pPr>
        <w:shd w:val="clear" w:color="auto" w:fill="FFFFFF"/>
        <w:tabs>
          <w:tab w:val="left" w:pos="7320"/>
        </w:tabs>
        <w:spacing w:before="5"/>
        <w:jc w:val="both"/>
        <w:rPr>
          <w:b/>
        </w:rPr>
      </w:pPr>
    </w:p>
    <w:p w:rsidR="00DD7740" w:rsidRPr="001E4D12" w:rsidRDefault="00DD7740" w:rsidP="00DD7740">
      <w:pPr>
        <w:shd w:val="clear" w:color="auto" w:fill="FFFFFF"/>
        <w:tabs>
          <w:tab w:val="left" w:pos="7320"/>
        </w:tabs>
        <w:spacing w:before="5"/>
        <w:jc w:val="both"/>
        <w:rPr>
          <w:b/>
        </w:rPr>
      </w:pPr>
      <w:r w:rsidRPr="001E4D12">
        <w:rPr>
          <w:b/>
        </w:rPr>
        <w:t xml:space="preserve">Жюри конкурса: </w:t>
      </w:r>
    </w:p>
    <w:p w:rsidR="00DD7740" w:rsidRPr="001E4D12" w:rsidRDefault="00DD7740" w:rsidP="00DD7740">
      <w:pPr>
        <w:numPr>
          <w:ilvl w:val="1"/>
          <w:numId w:val="4"/>
        </w:numPr>
        <w:shd w:val="clear" w:color="auto" w:fill="FFFFFF"/>
        <w:tabs>
          <w:tab w:val="clear" w:pos="2760"/>
          <w:tab w:val="left" w:pos="851"/>
        </w:tabs>
        <w:spacing w:before="5"/>
        <w:ind w:left="0" w:firstLine="709"/>
        <w:jc w:val="both"/>
      </w:pPr>
      <w:r w:rsidRPr="001E4D12">
        <w:t>представители отдела культуры, молодежной политики и спорта администрации муниципального образования Камышловский муниципальный район, а также иные специалисты (по согласованию)</w:t>
      </w:r>
    </w:p>
    <w:p w:rsidR="00DD7740" w:rsidRPr="001E4D12" w:rsidRDefault="00DD7740" w:rsidP="00DD7740">
      <w:pPr>
        <w:numPr>
          <w:ilvl w:val="1"/>
          <w:numId w:val="4"/>
        </w:numPr>
        <w:shd w:val="clear" w:color="auto" w:fill="FFFFFF"/>
        <w:tabs>
          <w:tab w:val="clear" w:pos="2760"/>
          <w:tab w:val="left" w:pos="851"/>
        </w:tabs>
        <w:spacing w:before="5"/>
        <w:ind w:left="0" w:firstLine="709"/>
        <w:jc w:val="both"/>
      </w:pPr>
      <w:r w:rsidRPr="001E4D12">
        <w:t>жюри имеет право не пр</w:t>
      </w:r>
      <w:r>
        <w:t xml:space="preserve">исуждать победу </w:t>
      </w:r>
      <w:proofErr w:type="gramStart"/>
      <w:r>
        <w:t>в  номинациях</w:t>
      </w:r>
      <w:proofErr w:type="gramEnd"/>
      <w:r>
        <w:t>.</w:t>
      </w:r>
    </w:p>
    <w:p w:rsidR="00DD7740" w:rsidRPr="001E4D12" w:rsidRDefault="00DD7740" w:rsidP="00DD7740">
      <w:pPr>
        <w:shd w:val="clear" w:color="auto" w:fill="FFFFFF"/>
        <w:spacing w:before="5"/>
        <w:jc w:val="both"/>
      </w:pPr>
    </w:p>
    <w:p w:rsidR="00DD7740" w:rsidRDefault="00DD7740" w:rsidP="00DD7740">
      <w:pPr>
        <w:shd w:val="clear" w:color="auto" w:fill="FFFFFF"/>
        <w:spacing w:before="5"/>
        <w:jc w:val="both"/>
      </w:pPr>
      <w:r w:rsidRPr="001E4D12">
        <w:t xml:space="preserve">Победитель в номинации «Лучший работник культуры» награждается Почетной Грамотой Главы муниципального образования Камышловский муниципальный район и </w:t>
      </w:r>
      <w:r>
        <w:t>ценным</w:t>
      </w:r>
      <w:r w:rsidRPr="001E4D12">
        <w:t xml:space="preserve"> </w:t>
      </w:r>
      <w:r>
        <w:t>подарком (</w:t>
      </w:r>
      <w:proofErr w:type="gramStart"/>
      <w:r>
        <w:t>сертификатом)  при</w:t>
      </w:r>
      <w:proofErr w:type="gramEnd"/>
      <w:r>
        <w:t xml:space="preserve"> наличии бюджетных или спонсорских средств. </w:t>
      </w:r>
    </w:p>
    <w:p w:rsidR="00DD7740" w:rsidRDefault="00DD7740" w:rsidP="00DD7740">
      <w:pPr>
        <w:shd w:val="clear" w:color="auto" w:fill="FFFFFF"/>
        <w:spacing w:before="5"/>
        <w:jc w:val="both"/>
      </w:pPr>
      <w:r>
        <w:t>П</w:t>
      </w:r>
      <w:r w:rsidRPr="001E4D12">
        <w:t>обедители в других номинациях награждаются дипломами отдела культуры, молодежной политики и спорта администрации МО Камышловский муниципальный район, все участники конкурса награждаются памятными призами либо сувенирами</w:t>
      </w:r>
      <w:r>
        <w:t>, сертификатами</w:t>
      </w:r>
      <w:r w:rsidRPr="009D22AE">
        <w:t xml:space="preserve"> </w:t>
      </w:r>
      <w:r>
        <w:t>при наличии бюджетных или спонсорских средств</w:t>
      </w:r>
      <w:r w:rsidRPr="001E4D12">
        <w:t>.</w:t>
      </w:r>
      <w:r>
        <w:t xml:space="preserve"> </w:t>
      </w:r>
    </w:p>
    <w:p w:rsidR="00DD7740" w:rsidRDefault="00DD7740" w:rsidP="00DD7740">
      <w:pPr>
        <w:shd w:val="clear" w:color="auto" w:fill="FFFFFF"/>
        <w:spacing w:before="5"/>
        <w:jc w:val="both"/>
      </w:pPr>
    </w:p>
    <w:p w:rsidR="00DD7740" w:rsidRDefault="00DD7740" w:rsidP="00DD7740">
      <w:pPr>
        <w:shd w:val="clear" w:color="auto" w:fill="FFFFFF"/>
        <w:spacing w:before="5"/>
        <w:jc w:val="both"/>
      </w:pPr>
    </w:p>
    <w:p w:rsidR="00DD7740" w:rsidRDefault="00DD7740" w:rsidP="00DD7740">
      <w:pPr>
        <w:shd w:val="clear" w:color="auto" w:fill="FFFFFF"/>
        <w:spacing w:before="5"/>
        <w:jc w:val="both"/>
      </w:pPr>
    </w:p>
    <w:p w:rsidR="00DD7740" w:rsidRPr="002B3DCD" w:rsidRDefault="00DD7740" w:rsidP="00DD7740">
      <w:pPr>
        <w:shd w:val="clear" w:color="auto" w:fill="FFFFFF"/>
        <w:spacing w:before="5"/>
        <w:jc w:val="both"/>
      </w:pPr>
    </w:p>
    <w:p w:rsidR="00DD7740" w:rsidRDefault="00DD7740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DD7740" w:rsidRPr="001E4D12" w:rsidRDefault="00DD7740" w:rsidP="00DD7740">
      <w:pPr>
        <w:jc w:val="center"/>
        <w:rPr>
          <w:b/>
        </w:rPr>
      </w:pPr>
      <w:bookmarkStart w:id="0" w:name="_GoBack"/>
      <w:bookmarkEnd w:id="0"/>
      <w:r w:rsidRPr="001E4D12">
        <w:rPr>
          <w:b/>
        </w:rPr>
        <w:lastRenderedPageBreak/>
        <w:t>Заявка</w:t>
      </w:r>
    </w:p>
    <w:p w:rsidR="00DD7740" w:rsidRDefault="00DD7740" w:rsidP="00DD7740">
      <w:r>
        <w:t>Ф.И.О. участника _____________________________________________________________</w:t>
      </w:r>
      <w:r w:rsidRPr="001E4D12">
        <w:t xml:space="preserve"> </w:t>
      </w:r>
    </w:p>
    <w:p w:rsidR="00DD7740" w:rsidRPr="001E4D12" w:rsidRDefault="00DD7740" w:rsidP="00DD7740">
      <w:r>
        <w:t>У</w:t>
      </w:r>
      <w:r w:rsidRPr="001E4D12">
        <w:t>чреждение, территория или название учреждения - участника __________________________________________________________________</w:t>
      </w:r>
      <w:r>
        <w:t>___________</w:t>
      </w:r>
    </w:p>
    <w:p w:rsidR="00DD7740" w:rsidRPr="001E4D12" w:rsidRDefault="00DD7740" w:rsidP="00DD7740">
      <w:r>
        <w:rPr>
          <w:b/>
        </w:rPr>
        <w:t>Номинация</w:t>
      </w:r>
      <w:r w:rsidRPr="001E4D12">
        <w:t>___________________________________________________</w:t>
      </w:r>
      <w:r>
        <w:t>___________</w:t>
      </w:r>
    </w:p>
    <w:p w:rsidR="00DD7740" w:rsidRPr="001E4D12" w:rsidRDefault="00DD7740" w:rsidP="00DD7740">
      <w:r w:rsidRPr="001E4D12">
        <w:t>Паспортные данные: дата рождения __________________</w:t>
      </w:r>
    </w:p>
    <w:p w:rsidR="00DD7740" w:rsidRPr="001E4D12" w:rsidRDefault="00DD7740" w:rsidP="00DD7740">
      <w:r w:rsidRPr="001E4D12">
        <w:t>серия _____________ номер _______________________</w:t>
      </w:r>
    </w:p>
    <w:p w:rsidR="00DD7740" w:rsidRPr="001E4D12" w:rsidRDefault="00DD7740" w:rsidP="00DD7740">
      <w:r w:rsidRPr="001E4D12">
        <w:t>Выдан ___________________________________________________________</w:t>
      </w:r>
      <w:r>
        <w:t>_____</w:t>
      </w:r>
      <w:r w:rsidRPr="001E4D12">
        <w:t>_______</w:t>
      </w:r>
    </w:p>
    <w:p w:rsidR="00DD7740" w:rsidRPr="001E4D12" w:rsidRDefault="00DD7740" w:rsidP="00DD7740">
      <w:pPr>
        <w:jc w:val="center"/>
      </w:pPr>
      <w:r w:rsidRPr="001E4D12">
        <w:t>(кем и когда)</w:t>
      </w:r>
    </w:p>
    <w:p w:rsidR="00DD7740" w:rsidRPr="001E4D12" w:rsidRDefault="00DD7740" w:rsidP="00DD7740">
      <w:r w:rsidRPr="001E4D12">
        <w:t xml:space="preserve">ИНН _____________________ № пенсионного страхового </w:t>
      </w:r>
      <w:proofErr w:type="spellStart"/>
      <w:r w:rsidRPr="001E4D12">
        <w:t>св-ва</w:t>
      </w:r>
      <w:proofErr w:type="spellEnd"/>
      <w:r w:rsidRPr="001E4D12">
        <w:t>_______________________</w:t>
      </w:r>
    </w:p>
    <w:p w:rsidR="00DD7740" w:rsidRDefault="00DD7740" w:rsidP="00DD7740">
      <w:r w:rsidRPr="001E4D12">
        <w:t>Домашний адрес (по прописке) ________________</w:t>
      </w:r>
      <w:r>
        <w:t>________________</w:t>
      </w:r>
      <w:r w:rsidRPr="001E4D12">
        <w:t>__________________</w:t>
      </w:r>
    </w:p>
    <w:p w:rsidR="00DD7740" w:rsidRPr="001E4D12" w:rsidRDefault="00DD7740" w:rsidP="00DD7740">
      <w:r w:rsidRPr="001E4D12">
        <w:t>________________________________________________________________________________</w:t>
      </w:r>
    </w:p>
    <w:p w:rsidR="00DD7740" w:rsidRPr="001E4D12" w:rsidRDefault="00DD7740" w:rsidP="00DD7740">
      <w:r w:rsidRPr="001E4D12">
        <w:t>Контактный телефон участника ________________________________</w:t>
      </w:r>
    </w:p>
    <w:p w:rsidR="00DD7740" w:rsidRPr="001E4D12" w:rsidRDefault="00DD7740" w:rsidP="00DD7740"/>
    <w:p w:rsidR="00DD7740" w:rsidRPr="001E4D12" w:rsidRDefault="00DD7740" w:rsidP="00DD7740">
      <w:r w:rsidRPr="001E4D12">
        <w:t xml:space="preserve">Дата____________  </w:t>
      </w:r>
      <w:r w:rsidRPr="001E4D12">
        <w:tab/>
      </w:r>
      <w:r w:rsidRPr="001E4D12">
        <w:tab/>
      </w:r>
      <w:r w:rsidRPr="001E4D12">
        <w:tab/>
        <w:t xml:space="preserve">                                     </w:t>
      </w:r>
      <w:r w:rsidRPr="001E4D12">
        <w:tab/>
      </w:r>
      <w:r>
        <w:t xml:space="preserve">                            </w:t>
      </w:r>
    </w:p>
    <w:p w:rsidR="00DD7740" w:rsidRPr="001E4D12" w:rsidRDefault="00DD7740" w:rsidP="00DD7740">
      <w:r w:rsidRPr="001E4D12">
        <w:t>Подпись участника________________</w:t>
      </w:r>
    </w:p>
    <w:p w:rsidR="00DD7740" w:rsidRPr="001E4D12" w:rsidRDefault="00DD7740" w:rsidP="00DD7740">
      <w:r w:rsidRPr="001E4D12">
        <w:t xml:space="preserve">                                                         </w:t>
      </w:r>
      <w:r w:rsidRPr="001E4D12">
        <w:tab/>
      </w:r>
      <w:r w:rsidRPr="001E4D12">
        <w:tab/>
        <w:t xml:space="preserve"> </w:t>
      </w:r>
    </w:p>
    <w:p w:rsidR="00DD7740" w:rsidRPr="001E4D12" w:rsidRDefault="00DD7740" w:rsidP="00DD7740">
      <w:r w:rsidRPr="001E4D12">
        <w:t>Подпись руководителя___________________</w:t>
      </w:r>
    </w:p>
    <w:p w:rsidR="004827A4" w:rsidRDefault="004827A4"/>
    <w:sectPr w:rsidR="004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DC4"/>
    <w:multiLevelType w:val="hybridMultilevel"/>
    <w:tmpl w:val="18B4F690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20BC7779"/>
    <w:multiLevelType w:val="hybridMultilevel"/>
    <w:tmpl w:val="02D4EC8E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07652"/>
    <w:multiLevelType w:val="hybridMultilevel"/>
    <w:tmpl w:val="FF0C3876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1017B5"/>
    <w:multiLevelType w:val="hybridMultilevel"/>
    <w:tmpl w:val="61D46C3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 w15:restartNumberingAfterBreak="0">
    <w:nsid w:val="6DE249E2"/>
    <w:multiLevelType w:val="hybridMultilevel"/>
    <w:tmpl w:val="F84C1618"/>
    <w:lvl w:ilvl="0" w:tplc="0419000F">
      <w:start w:val="1"/>
      <w:numFmt w:val="decimal"/>
      <w:lvlText w:val="%1."/>
      <w:lvlJc w:val="left"/>
      <w:pPr>
        <w:tabs>
          <w:tab w:val="num" w:pos="1930"/>
        </w:tabs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5" w15:restartNumberingAfterBreak="0">
    <w:nsid w:val="75DC40D0"/>
    <w:multiLevelType w:val="singleLevel"/>
    <w:tmpl w:val="C0249C8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3"/>
    <w:rsid w:val="004827A4"/>
    <w:rsid w:val="00916613"/>
    <w:rsid w:val="00D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E1C7-FEB2-4976-955D-FD063F9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7662</Characters>
  <Application>Microsoft Office Word</Application>
  <DocSecurity>0</DocSecurity>
  <Lines>63</Lines>
  <Paragraphs>17</Paragraphs>
  <ScaleCrop>false</ScaleCrop>
  <Company>diakov.net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2018-02-06T04:17:00Z</dcterms:created>
  <dcterms:modified xsi:type="dcterms:W3CDTF">2018-02-06T04:19:00Z</dcterms:modified>
</cp:coreProperties>
</file>