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26" w:rsidRPr="0052207B" w:rsidRDefault="005E5E26" w:rsidP="005E5E26">
      <w:pPr>
        <w:tabs>
          <w:tab w:val="left" w:pos="8229"/>
        </w:tabs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06.10.2015 г.                                                                                                  </w:t>
      </w:r>
      <w:r w:rsidRPr="005220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г. </w:t>
      </w:r>
      <w:r w:rsidRPr="0052207B">
        <w:rPr>
          <w:sz w:val="26"/>
          <w:szCs w:val="26"/>
        </w:rPr>
        <w:t>Камышлов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</w:p>
    <w:p w:rsidR="005E5E26" w:rsidRPr="0046418D" w:rsidRDefault="005E5E26" w:rsidP="005E5E26">
      <w:pPr>
        <w:tabs>
          <w:tab w:val="left" w:pos="3441"/>
        </w:tabs>
        <w:spacing w:line="276" w:lineRule="auto"/>
        <w:rPr>
          <w:b/>
          <w:sz w:val="30"/>
          <w:szCs w:val="30"/>
        </w:rPr>
      </w:pPr>
    </w:p>
    <w:p w:rsidR="005E5E26" w:rsidRPr="0046418D" w:rsidRDefault="005E5E26" w:rsidP="005E5E26">
      <w:pPr>
        <w:tabs>
          <w:tab w:val="left" w:pos="3441"/>
        </w:tabs>
        <w:spacing w:line="276" w:lineRule="auto"/>
        <w:jc w:val="center"/>
        <w:rPr>
          <w:b/>
          <w:sz w:val="30"/>
          <w:szCs w:val="30"/>
        </w:rPr>
      </w:pPr>
      <w:r w:rsidRPr="0046418D">
        <w:rPr>
          <w:b/>
          <w:sz w:val="30"/>
          <w:szCs w:val="30"/>
        </w:rPr>
        <w:t xml:space="preserve">Протокол проведения конкурса педагогических достижений «ТОНИКА-2015» среди педагогических работников детских школ искусств </w:t>
      </w:r>
      <w:proofErr w:type="spellStart"/>
      <w:r w:rsidRPr="0046418D">
        <w:rPr>
          <w:b/>
          <w:sz w:val="30"/>
          <w:szCs w:val="30"/>
        </w:rPr>
        <w:t>Камышловского</w:t>
      </w:r>
      <w:proofErr w:type="spellEnd"/>
      <w:r w:rsidRPr="0046418D">
        <w:rPr>
          <w:b/>
          <w:sz w:val="30"/>
          <w:szCs w:val="30"/>
        </w:rPr>
        <w:t xml:space="preserve"> муниципального района. </w:t>
      </w:r>
    </w:p>
    <w:p w:rsidR="005E5E26" w:rsidRDefault="005E5E26" w:rsidP="005E5E26">
      <w:pPr>
        <w:tabs>
          <w:tab w:val="left" w:pos="3441"/>
        </w:tabs>
        <w:spacing w:line="276" w:lineRule="auto"/>
        <w:rPr>
          <w:b/>
          <w:sz w:val="28"/>
          <w:szCs w:val="28"/>
        </w:rPr>
      </w:pPr>
    </w:p>
    <w:p w:rsidR="005E5E26" w:rsidRPr="00166A1B" w:rsidRDefault="005E5E26" w:rsidP="005E5E26">
      <w:pPr>
        <w:tabs>
          <w:tab w:val="left" w:pos="3441"/>
        </w:tabs>
        <w:spacing w:line="276" w:lineRule="auto"/>
        <w:ind w:hanging="142"/>
        <w:rPr>
          <w:sz w:val="28"/>
          <w:szCs w:val="28"/>
          <w:u w:val="single"/>
        </w:rPr>
      </w:pPr>
      <w:r w:rsidRPr="00166A1B">
        <w:rPr>
          <w:b/>
          <w:sz w:val="28"/>
          <w:szCs w:val="28"/>
          <w:u w:val="single"/>
        </w:rPr>
        <w:t xml:space="preserve"> </w:t>
      </w:r>
      <w:r w:rsidRPr="00166A1B">
        <w:rPr>
          <w:sz w:val="28"/>
          <w:szCs w:val="28"/>
          <w:u w:val="single"/>
        </w:rPr>
        <w:t xml:space="preserve">На конкурс </w:t>
      </w:r>
      <w:r>
        <w:rPr>
          <w:sz w:val="28"/>
          <w:szCs w:val="28"/>
          <w:u w:val="single"/>
        </w:rPr>
        <w:t xml:space="preserve">подали заявки 3 преподавателя: </w:t>
      </w:r>
    </w:p>
    <w:p w:rsidR="005E5E26" w:rsidRDefault="005E5E26" w:rsidP="005E5E26">
      <w:pPr>
        <w:pStyle w:val="a3"/>
        <w:numPr>
          <w:ilvl w:val="0"/>
          <w:numId w:val="1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proofErr w:type="spellStart"/>
      <w:r>
        <w:rPr>
          <w:sz w:val="28"/>
          <w:szCs w:val="28"/>
        </w:rPr>
        <w:t>Полуяктов</w:t>
      </w:r>
      <w:proofErr w:type="spellEnd"/>
      <w:r>
        <w:rPr>
          <w:sz w:val="28"/>
          <w:szCs w:val="28"/>
        </w:rPr>
        <w:t xml:space="preserve"> Евгений Витальевич, преподаватель фортепиано (МКОУ ДОД «Порошинская ДШИ»)</w:t>
      </w:r>
    </w:p>
    <w:p w:rsidR="005E5E26" w:rsidRDefault="005E5E26" w:rsidP="005E5E26">
      <w:pPr>
        <w:pStyle w:val="a3"/>
        <w:numPr>
          <w:ilvl w:val="0"/>
          <w:numId w:val="1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Мальцева Светлана Владимировна, преподаватель теории музыки и фортепиано (МКОУ ДОД «Порошинская ДШИ») </w:t>
      </w:r>
    </w:p>
    <w:p w:rsidR="005E5E26" w:rsidRPr="00B1070D" w:rsidRDefault="005E5E26" w:rsidP="005E5E26">
      <w:pPr>
        <w:pStyle w:val="a3"/>
        <w:numPr>
          <w:ilvl w:val="0"/>
          <w:numId w:val="1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Расторгуева Зоя Анатольевна, преподаватель хора (МКОУ ДОД «Порошинская ДШИ»)</w:t>
      </w:r>
    </w:p>
    <w:p w:rsidR="005E5E26" w:rsidRDefault="005E5E26" w:rsidP="005E5E26">
      <w:pPr>
        <w:tabs>
          <w:tab w:val="left" w:pos="3441"/>
        </w:tabs>
        <w:spacing w:line="276" w:lineRule="auto"/>
        <w:rPr>
          <w:sz w:val="28"/>
          <w:szCs w:val="28"/>
        </w:rPr>
      </w:pPr>
      <w:r w:rsidRPr="00166A1B">
        <w:rPr>
          <w:sz w:val="28"/>
          <w:szCs w:val="28"/>
          <w:u w:val="single"/>
        </w:rPr>
        <w:t>Представители комиссии:</w:t>
      </w:r>
      <w:r>
        <w:rPr>
          <w:sz w:val="28"/>
          <w:szCs w:val="28"/>
        </w:rPr>
        <w:t xml:space="preserve"> Федорова О.Г. Заведующий Отделом культуры, молодежной политики и спорта администрации МО Камышловский муниципальный район</w:t>
      </w:r>
      <w:r>
        <w:rPr>
          <w:sz w:val="28"/>
          <w:szCs w:val="28"/>
        </w:rPr>
        <w:br/>
        <w:t xml:space="preserve">                                              Алешина Л.Б.  Директор Методического культурно-информационного центра</w:t>
      </w:r>
      <w:r>
        <w:rPr>
          <w:sz w:val="28"/>
          <w:szCs w:val="28"/>
        </w:rPr>
        <w:br/>
        <w:t xml:space="preserve">                                              Хмелева К.Д.   Специалист по дополнительному образованию </w:t>
      </w:r>
    </w:p>
    <w:p w:rsidR="005E5E26" w:rsidRPr="00166A1B" w:rsidRDefault="005E5E26" w:rsidP="005E5E26">
      <w:pPr>
        <w:tabs>
          <w:tab w:val="left" w:pos="3441"/>
        </w:tabs>
        <w:spacing w:line="276" w:lineRule="auto"/>
        <w:rPr>
          <w:sz w:val="28"/>
          <w:szCs w:val="28"/>
          <w:u w:val="single"/>
        </w:rPr>
      </w:pPr>
      <w:r w:rsidRPr="00166A1B">
        <w:rPr>
          <w:sz w:val="28"/>
          <w:szCs w:val="28"/>
          <w:u w:val="single"/>
        </w:rPr>
        <w:t>После рассмотрения пакета документов, представленных номинантами, жюри решило:</w:t>
      </w:r>
    </w:p>
    <w:p w:rsidR="005E5E26" w:rsidRDefault="005E5E26" w:rsidP="005E5E26">
      <w:pPr>
        <w:pStyle w:val="a3"/>
        <w:numPr>
          <w:ilvl w:val="0"/>
          <w:numId w:val="2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Победу в конкурсе не присуждать </w:t>
      </w:r>
    </w:p>
    <w:p w:rsidR="005E5E26" w:rsidRDefault="005E5E26" w:rsidP="005E5E26">
      <w:pPr>
        <w:pStyle w:val="a3"/>
        <w:numPr>
          <w:ilvl w:val="0"/>
          <w:numId w:val="2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Учредить 3 номинации:</w:t>
      </w:r>
    </w:p>
    <w:p w:rsidR="005E5E26" w:rsidRDefault="005E5E26" w:rsidP="005E5E26">
      <w:pPr>
        <w:pStyle w:val="a3"/>
        <w:numPr>
          <w:ilvl w:val="0"/>
          <w:numId w:val="3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«Преподавательская деятельность»</w:t>
      </w:r>
    </w:p>
    <w:p w:rsidR="005E5E26" w:rsidRDefault="005E5E26" w:rsidP="005E5E26">
      <w:pPr>
        <w:pStyle w:val="a3"/>
        <w:numPr>
          <w:ilvl w:val="0"/>
          <w:numId w:val="3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«Методическая деятельность» </w:t>
      </w:r>
    </w:p>
    <w:p w:rsidR="005E5E26" w:rsidRDefault="005E5E26" w:rsidP="005E5E26">
      <w:pPr>
        <w:pStyle w:val="a3"/>
        <w:numPr>
          <w:ilvl w:val="0"/>
          <w:numId w:val="3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«Молодой специалист» </w:t>
      </w:r>
    </w:p>
    <w:p w:rsidR="005E5E26" w:rsidRDefault="005E5E26" w:rsidP="005E5E26">
      <w:pPr>
        <w:pStyle w:val="a3"/>
        <w:numPr>
          <w:ilvl w:val="0"/>
          <w:numId w:val="2"/>
        </w:numPr>
        <w:tabs>
          <w:tab w:val="left" w:pos="3441"/>
        </w:tabs>
        <w:spacing w:line="276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Присудить победу в номинациях:</w:t>
      </w:r>
    </w:p>
    <w:p w:rsidR="005E5E26" w:rsidRPr="00415186" w:rsidRDefault="005E5E26" w:rsidP="005E5E26">
      <w:pPr>
        <w:pStyle w:val="a3"/>
        <w:numPr>
          <w:ilvl w:val="0"/>
          <w:numId w:val="4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«Преподавательская деятельность» </w:t>
      </w:r>
      <w:r>
        <w:rPr>
          <w:sz w:val="28"/>
          <w:szCs w:val="28"/>
        </w:rPr>
        <w:br/>
      </w:r>
      <w:proofErr w:type="spellStart"/>
      <w:r w:rsidRPr="00415186">
        <w:rPr>
          <w:sz w:val="28"/>
          <w:szCs w:val="28"/>
        </w:rPr>
        <w:t>Полуяктов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Е.В., преподавателю фортепиано (МКОУ ДОД «Порошинская ДШИ»)</w:t>
      </w:r>
    </w:p>
    <w:p w:rsidR="005E5E26" w:rsidRDefault="005E5E26" w:rsidP="005E5E26">
      <w:pPr>
        <w:pStyle w:val="a3"/>
        <w:numPr>
          <w:ilvl w:val="0"/>
          <w:numId w:val="4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«Методическая деятельность» </w:t>
      </w:r>
      <w:r>
        <w:rPr>
          <w:sz w:val="28"/>
          <w:szCs w:val="28"/>
        </w:rPr>
        <w:br/>
        <w:t xml:space="preserve">Мальцевой С.В., преподавателю теории музыки и фортепиано (МКОУ ДОД «Порошинская ДШИ») </w:t>
      </w:r>
    </w:p>
    <w:p w:rsidR="005E5E26" w:rsidRPr="00415186" w:rsidRDefault="005E5E26" w:rsidP="005E5E26">
      <w:pPr>
        <w:pStyle w:val="a3"/>
        <w:numPr>
          <w:ilvl w:val="0"/>
          <w:numId w:val="4"/>
        </w:numPr>
        <w:tabs>
          <w:tab w:val="left" w:pos="344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«Молодой специалист» </w:t>
      </w:r>
      <w:r>
        <w:rPr>
          <w:sz w:val="28"/>
          <w:szCs w:val="28"/>
        </w:rPr>
        <w:br/>
        <w:t xml:space="preserve"> Расторгуевой З.А., преподавателю хора (МКОУ ДОД «Порошинская ДШИ») </w:t>
      </w:r>
    </w:p>
    <w:p w:rsidR="005E5E26" w:rsidRDefault="005E5E26" w:rsidP="005E5E26">
      <w:pPr>
        <w:tabs>
          <w:tab w:val="left" w:pos="2977"/>
        </w:tabs>
        <w:spacing w:line="276" w:lineRule="auto"/>
        <w:rPr>
          <w:sz w:val="28"/>
          <w:szCs w:val="28"/>
        </w:rPr>
      </w:pPr>
    </w:p>
    <w:p w:rsidR="005E5E26" w:rsidRDefault="005E5E26" w:rsidP="005E5E26">
      <w:pPr>
        <w:tabs>
          <w:tab w:val="left" w:pos="29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в номинациях награждаются  дипломами Отдела культуры, молодежной политики и спорта администрации МО Камышловский муниципальный район, сертификатами на сумму 1500, 0 (одна тысяча пятьсот рублей). </w:t>
      </w:r>
      <w:r>
        <w:rPr>
          <w:sz w:val="28"/>
          <w:szCs w:val="28"/>
        </w:rPr>
        <w:br/>
      </w:r>
    </w:p>
    <w:p w:rsidR="005E5E26" w:rsidRDefault="005E5E26" w:rsidP="005E5E26">
      <w:pPr>
        <w:spacing w:line="276" w:lineRule="auto"/>
        <w:rPr>
          <w:sz w:val="28"/>
          <w:szCs w:val="28"/>
        </w:rPr>
      </w:pPr>
    </w:p>
    <w:p w:rsidR="005E5E26" w:rsidRPr="002C55AC" w:rsidRDefault="005E5E26" w:rsidP="005E5E2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Протокол вела специалист ММКУК КМР «МКИЦ»             К.Д. Хмелева</w:t>
      </w: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  <w:r>
        <w:rPr>
          <w:b/>
          <w:sz w:val="28"/>
          <w:szCs w:val="28"/>
        </w:rPr>
        <w:br/>
      </w: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Pr="002C55AC" w:rsidRDefault="005E5E26" w:rsidP="005E5E26">
      <w:pPr>
        <w:spacing w:line="276" w:lineRule="auto"/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5E5E26" w:rsidRDefault="005E5E26" w:rsidP="005E5E26">
      <w:pPr>
        <w:tabs>
          <w:tab w:val="left" w:pos="3441"/>
        </w:tabs>
        <w:rPr>
          <w:sz w:val="28"/>
          <w:szCs w:val="28"/>
        </w:rPr>
      </w:pPr>
    </w:p>
    <w:p w:rsidR="00EE22FA" w:rsidRDefault="00EE22FA">
      <w:bookmarkStart w:id="0" w:name="_GoBack"/>
      <w:bookmarkEnd w:id="0"/>
    </w:p>
    <w:sectPr w:rsidR="00EE2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9D4"/>
    <w:multiLevelType w:val="hybridMultilevel"/>
    <w:tmpl w:val="A784D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2297F"/>
    <w:multiLevelType w:val="hybridMultilevel"/>
    <w:tmpl w:val="2E8C26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87DA0"/>
    <w:multiLevelType w:val="hybridMultilevel"/>
    <w:tmpl w:val="8FBA6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B6B4537"/>
    <w:multiLevelType w:val="hybridMultilevel"/>
    <w:tmpl w:val="26EEC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6"/>
    <w:rsid w:val="005E5E26"/>
    <w:rsid w:val="00D82806"/>
    <w:rsid w:val="00EE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>Home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МКИЦ</dc:creator>
  <cp:keywords/>
  <dc:description/>
  <cp:lastModifiedBy>МКИЦ</cp:lastModifiedBy>
  <cp:revision>2</cp:revision>
  <dcterms:created xsi:type="dcterms:W3CDTF">2015-10-27T08:40:00Z</dcterms:created>
  <dcterms:modified xsi:type="dcterms:W3CDTF">2015-10-27T08:41:00Z</dcterms:modified>
</cp:coreProperties>
</file>